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Rule="auto"/>
        <w:rPr/>
      </w:pPr>
      <w:bookmarkStart w:colFirst="0" w:colLast="0" w:name="_heading=h.gjdgxs" w:id="0"/>
      <w:bookmarkEnd w:id="0"/>
      <w:r w:rsidDel="00000000" w:rsidR="00000000" w:rsidRPr="00000000">
        <w:rPr>
          <w:rtl w:val="0"/>
        </w:rPr>
      </w:r>
    </w:p>
    <w:p w:rsidR="00000000" w:rsidDel="00000000" w:rsidP="00000000" w:rsidRDefault="00000000" w:rsidRPr="00000000" w14:paraId="00000002">
      <w:pPr>
        <w:spacing w:after="0" w:lineRule="auto"/>
        <w:rPr/>
      </w:pPr>
      <w:r w:rsidDel="00000000" w:rsidR="00000000" w:rsidRPr="00000000">
        <w:rPr>
          <w:rtl w:val="0"/>
        </w:rPr>
      </w:r>
    </w:p>
    <w:p w:rsidR="00000000" w:rsidDel="00000000" w:rsidP="00000000" w:rsidRDefault="00000000" w:rsidRPr="00000000" w14:paraId="00000003">
      <w:pPr>
        <w:spacing w:after="0" w:lineRule="auto"/>
        <w:jc w:val="center"/>
        <w:rPr>
          <w:b w:val="1"/>
          <w:bCs w:val="1"/>
        </w:rPr>
      </w:pPr>
      <w:r w:rsidDel="00000000" w:rsidR="00000000" w:rsidRPr="00000000">
        <w:rPr>
          <w:b w:val="1"/>
          <w:bCs w:val="1"/>
        </w:rPr>
        <w:drawing>
          <wp:inline distB="0" distT="0" distL="0" distR="0">
            <wp:extent cx="1240456" cy="1343592"/>
            <wp:effectExtent b="0" l="0" r="0" t="0"/>
            <wp:docPr id="325"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240456" cy="1343592"/>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spacing w:after="0" w:lineRule="auto"/>
        <w:jc w:val="center"/>
        <w:rPr>
          <w:rFonts w:ascii="Verdana" w:cs="Verdana" w:eastAsia="Verdana" w:hAnsi="Verdana"/>
          <w:b w:val="1"/>
          <w:bCs w:val="1"/>
          <w:sz w:val="40"/>
          <w:szCs w:val="40"/>
        </w:rPr>
      </w:pPr>
      <w:r w:rsidDel="00000000" w:rsidR="00000000" w:rsidRPr="00000000">
        <w:rPr>
          <w:rFonts w:ascii="Verdana" w:cs="Verdana" w:eastAsia="Verdana" w:hAnsi="Verdana"/>
          <w:b w:val="1"/>
          <w:bCs w:val="1"/>
          <w:sz w:val="40"/>
          <w:szCs w:val="40"/>
          <w:rtl w:val="0"/>
        </w:rPr>
        <w:t xml:space="preserve">Muschamp Primary School</w:t>
      </w:r>
    </w:p>
    <w:p w:rsidR="00000000" w:rsidDel="00000000" w:rsidP="00000000" w:rsidRDefault="00000000" w:rsidRPr="00000000" w14:paraId="00000005">
      <w:pPr>
        <w:spacing w:after="0" w:lineRule="auto"/>
        <w:jc w:val="center"/>
        <w:rPr>
          <w:rFonts w:ascii="Verdana" w:cs="Verdana" w:eastAsia="Verdana" w:hAnsi="Verdana"/>
          <w:b w:val="1"/>
          <w:bCs w:val="1"/>
          <w:sz w:val="40"/>
          <w:szCs w:val="40"/>
        </w:rPr>
      </w:pPr>
      <w:r w:rsidDel="00000000" w:rsidR="00000000" w:rsidRPr="00000000">
        <w:rPr>
          <w:rFonts w:ascii="Verdana" w:cs="Verdana" w:eastAsia="Verdana" w:hAnsi="Verdana"/>
          <w:b w:val="1"/>
          <w:bCs w:val="1"/>
          <w:sz w:val="40"/>
          <w:szCs w:val="40"/>
          <w:rtl w:val="0"/>
        </w:rPr>
        <w:t xml:space="preserve">Supporting Children with Medical Conditions Policy</w:t>
      </w:r>
    </w:p>
    <w:p w:rsidR="00000000" w:rsidDel="00000000" w:rsidP="00000000" w:rsidRDefault="00000000" w:rsidRPr="00000000" w14:paraId="00000006">
      <w:pPr>
        <w:spacing w:after="0" w:lineRule="auto"/>
        <w:rPr>
          <w:b w:val="1"/>
          <w:bCs w:val="1"/>
        </w:rPr>
      </w:pPr>
      <w:r w:rsidDel="00000000" w:rsidR="00000000" w:rsidRPr="00000000">
        <w:rPr>
          <w:rtl w:val="0"/>
        </w:rPr>
      </w:r>
    </w:p>
    <w:p w:rsidR="00000000" w:rsidDel="00000000" w:rsidP="00000000" w:rsidRDefault="00000000" w:rsidRPr="00000000" w14:paraId="00000007">
      <w:pPr>
        <w:pStyle w:val="Heading1"/>
        <w:spacing w:after="120" w:lineRule="auto"/>
        <w:rPr>
          <w:color w:val="000000"/>
        </w:rPr>
      </w:pPr>
      <w:bookmarkStart w:colFirst="0" w:colLast="0" w:name="_heading=h.30j0zll" w:id="1"/>
      <w:bookmarkEnd w:id="1"/>
      <w:r w:rsidDel="00000000" w:rsidR="00000000" w:rsidRPr="00000000">
        <w:rPr>
          <w:color w:val="000000"/>
          <w:rtl w:val="0"/>
        </w:rPr>
        <w:t xml:space="preserve">Policy statement and principles</w:t>
      </w:r>
    </w:p>
    <w:p w:rsidR="00000000" w:rsidDel="00000000" w:rsidP="00000000" w:rsidRDefault="00000000" w:rsidRPr="00000000" w14:paraId="00000008">
      <w:pPr>
        <w:spacing w:after="0" w:lineRule="auto"/>
        <w:rPr/>
      </w:pPr>
      <w:r w:rsidDel="00000000" w:rsidR="00000000" w:rsidRPr="00000000">
        <w:rPr>
          <w:rtl w:val="0"/>
        </w:rPr>
        <w:t xml:space="preserve">Muschamp Primary School is an inclusive community that aims to support and welcome pupils with medical conditions. This school understands its responsibility to make the school welcoming, inclusive and supporting to all pupils with medical conditions and provide them the same opportunities as others at the school. </w:t>
      </w:r>
    </w:p>
    <w:p w:rsidR="00000000" w:rsidDel="00000000" w:rsidP="00000000" w:rsidRDefault="00000000" w:rsidRPr="00000000" w14:paraId="00000009">
      <w:pPr>
        <w:spacing w:after="0" w:lineRule="auto"/>
        <w:rPr/>
      </w:pPr>
      <w:r w:rsidDel="00000000" w:rsidR="00000000" w:rsidRPr="00000000">
        <w:rPr>
          <w:rtl w:val="0"/>
        </w:rPr>
      </w:r>
    </w:p>
    <w:p w:rsidR="00000000" w:rsidDel="00000000" w:rsidP="00000000" w:rsidRDefault="00000000" w:rsidRPr="00000000" w14:paraId="0000000A">
      <w:pPr>
        <w:spacing w:after="0" w:lineRule="auto"/>
        <w:rPr/>
      </w:pPr>
      <w:r w:rsidDel="00000000" w:rsidR="00000000" w:rsidRPr="00000000">
        <w:rPr>
          <w:rtl w:val="0"/>
        </w:rPr>
        <w:t xml:space="preserve">We will help to ensure they can: </w:t>
      </w:r>
    </w:p>
    <w:p w:rsidR="00000000" w:rsidDel="00000000" w:rsidP="00000000" w:rsidRDefault="00000000" w:rsidRPr="00000000" w14:paraId="0000000B">
      <w:pPr>
        <w:numPr>
          <w:ilvl w:val="1"/>
          <w:numId w:val="4"/>
        </w:numPr>
        <w:pBdr>
          <w:top w:space="0" w:sz="0" w:val="nil"/>
          <w:left w:space="0" w:sz="0" w:val="nil"/>
          <w:bottom w:space="0" w:sz="0" w:val="nil"/>
          <w:right w:space="0" w:sz="0" w:val="nil"/>
          <w:between w:space="0" w:sz="0" w:val="nil"/>
        </w:pBdr>
        <w:spacing w:after="0" w:lineRule="auto"/>
        <w:ind w:left="1440" w:hanging="360"/>
        <w:rPr/>
      </w:pPr>
      <w:r w:rsidDel="00000000" w:rsidR="00000000" w:rsidRPr="00000000">
        <w:rPr>
          <w:color w:val="000000"/>
          <w:rtl w:val="0"/>
        </w:rPr>
        <w:t xml:space="preserve">be healthy</w:t>
      </w:r>
      <w:r w:rsidDel="00000000" w:rsidR="00000000" w:rsidRPr="00000000">
        <w:rPr>
          <w:rtl w:val="0"/>
        </w:rPr>
      </w:r>
    </w:p>
    <w:p w:rsidR="00000000" w:rsidDel="00000000" w:rsidP="00000000" w:rsidRDefault="00000000" w:rsidRPr="00000000" w14:paraId="0000000C">
      <w:pPr>
        <w:numPr>
          <w:ilvl w:val="1"/>
          <w:numId w:val="4"/>
        </w:numPr>
        <w:pBdr>
          <w:top w:space="0" w:sz="0" w:val="nil"/>
          <w:left w:space="0" w:sz="0" w:val="nil"/>
          <w:bottom w:space="0" w:sz="0" w:val="nil"/>
          <w:right w:space="0" w:sz="0" w:val="nil"/>
          <w:between w:space="0" w:sz="0" w:val="nil"/>
        </w:pBdr>
        <w:spacing w:after="0" w:lineRule="auto"/>
        <w:ind w:left="1440" w:hanging="360"/>
        <w:rPr/>
      </w:pPr>
      <w:r w:rsidDel="00000000" w:rsidR="00000000" w:rsidRPr="00000000">
        <w:rPr>
          <w:color w:val="000000"/>
          <w:rtl w:val="0"/>
        </w:rPr>
        <w:t xml:space="preserve">stay safe</w:t>
      </w:r>
      <w:r w:rsidDel="00000000" w:rsidR="00000000" w:rsidRPr="00000000">
        <w:rPr>
          <w:rtl w:val="0"/>
        </w:rPr>
      </w:r>
    </w:p>
    <w:p w:rsidR="00000000" w:rsidDel="00000000" w:rsidP="00000000" w:rsidRDefault="00000000" w:rsidRPr="00000000" w14:paraId="0000000D">
      <w:pPr>
        <w:numPr>
          <w:ilvl w:val="1"/>
          <w:numId w:val="4"/>
        </w:numPr>
        <w:pBdr>
          <w:top w:space="0" w:sz="0" w:val="nil"/>
          <w:left w:space="0" w:sz="0" w:val="nil"/>
          <w:bottom w:space="0" w:sz="0" w:val="nil"/>
          <w:right w:space="0" w:sz="0" w:val="nil"/>
          <w:between w:space="0" w:sz="0" w:val="nil"/>
        </w:pBdr>
        <w:spacing w:after="0" w:lineRule="auto"/>
        <w:ind w:left="1440" w:hanging="360"/>
        <w:rPr/>
      </w:pPr>
      <w:r w:rsidDel="00000000" w:rsidR="00000000" w:rsidRPr="00000000">
        <w:rPr>
          <w:color w:val="000000"/>
          <w:rtl w:val="0"/>
        </w:rPr>
        <w:t xml:space="preserve">enjoy and achieve</w:t>
      </w:r>
      <w:r w:rsidDel="00000000" w:rsidR="00000000" w:rsidRPr="00000000">
        <w:rPr>
          <w:rtl w:val="0"/>
        </w:rPr>
      </w:r>
    </w:p>
    <w:p w:rsidR="00000000" w:rsidDel="00000000" w:rsidP="00000000" w:rsidRDefault="00000000" w:rsidRPr="00000000" w14:paraId="0000000E">
      <w:pPr>
        <w:numPr>
          <w:ilvl w:val="1"/>
          <w:numId w:val="4"/>
        </w:numPr>
        <w:pBdr>
          <w:top w:space="0" w:sz="0" w:val="nil"/>
          <w:left w:space="0" w:sz="0" w:val="nil"/>
          <w:bottom w:space="0" w:sz="0" w:val="nil"/>
          <w:right w:space="0" w:sz="0" w:val="nil"/>
          <w:between w:space="0" w:sz="0" w:val="nil"/>
        </w:pBdr>
        <w:spacing w:after="0" w:lineRule="auto"/>
        <w:ind w:left="1440" w:hanging="360"/>
        <w:rPr/>
      </w:pPr>
      <w:r w:rsidDel="00000000" w:rsidR="00000000" w:rsidRPr="00000000">
        <w:rPr>
          <w:color w:val="000000"/>
          <w:rtl w:val="0"/>
        </w:rPr>
        <w:t xml:space="preserve">make a positive contribution </w:t>
      </w:r>
      <w:r w:rsidDel="00000000" w:rsidR="00000000" w:rsidRPr="00000000">
        <w:rPr>
          <w:rtl w:val="0"/>
        </w:rPr>
      </w:r>
    </w:p>
    <w:p w:rsidR="00000000" w:rsidDel="00000000" w:rsidP="00000000" w:rsidRDefault="00000000" w:rsidRPr="00000000" w14:paraId="0000000F">
      <w:pPr>
        <w:numPr>
          <w:ilvl w:val="1"/>
          <w:numId w:val="4"/>
        </w:numPr>
        <w:pBdr>
          <w:top w:space="0" w:sz="0" w:val="nil"/>
          <w:left w:space="0" w:sz="0" w:val="nil"/>
          <w:bottom w:space="0" w:sz="0" w:val="nil"/>
          <w:right w:space="0" w:sz="0" w:val="nil"/>
          <w:between w:space="0" w:sz="0" w:val="nil"/>
        </w:pBdr>
        <w:spacing w:after="0" w:lineRule="auto"/>
        <w:ind w:left="1440" w:hanging="360"/>
        <w:rPr/>
      </w:pPr>
      <w:r w:rsidDel="00000000" w:rsidR="00000000" w:rsidRPr="00000000">
        <w:rPr>
          <w:color w:val="000000"/>
          <w:rtl w:val="0"/>
        </w:rPr>
        <w:t xml:space="preserve">achieve economic well-being.</w:t>
      </w:r>
      <w:r w:rsidDel="00000000" w:rsidR="00000000" w:rsidRPr="00000000">
        <w:rPr>
          <w:rtl w:val="0"/>
        </w:rPr>
      </w:r>
    </w:p>
    <w:p w:rsidR="00000000" w:rsidDel="00000000" w:rsidP="00000000" w:rsidRDefault="00000000" w:rsidRPr="00000000" w14:paraId="00000010">
      <w:pPr>
        <w:pBdr>
          <w:top w:space="0" w:sz="0" w:val="nil"/>
          <w:left w:space="0" w:sz="0" w:val="nil"/>
          <w:bottom w:space="0" w:sz="0" w:val="nil"/>
          <w:right w:space="0" w:sz="0" w:val="nil"/>
          <w:between w:space="0" w:sz="0" w:val="nil"/>
        </w:pBdr>
        <w:spacing w:after="0" w:lineRule="auto"/>
        <w:ind w:left="1440" w:firstLine="0"/>
        <w:rPr>
          <w:color w:val="000000"/>
        </w:rPr>
      </w:pPr>
      <w:r w:rsidDel="00000000" w:rsidR="00000000" w:rsidRPr="00000000">
        <w:rPr>
          <w:rtl w:val="0"/>
        </w:rPr>
      </w:r>
    </w:p>
    <w:p w:rsidR="00000000" w:rsidDel="00000000" w:rsidP="00000000" w:rsidRDefault="00000000" w:rsidRPr="00000000" w14:paraId="00000011">
      <w:pPr>
        <w:numPr>
          <w:ilvl w:val="0"/>
          <w:numId w:val="4"/>
        </w:numPr>
        <w:pBdr>
          <w:top w:space="0" w:sz="0" w:val="nil"/>
          <w:left w:space="0" w:sz="0" w:val="nil"/>
          <w:bottom w:space="0" w:sz="0" w:val="nil"/>
          <w:right w:space="0" w:sz="0" w:val="nil"/>
          <w:between w:space="0" w:sz="0" w:val="nil"/>
        </w:pBdr>
        <w:spacing w:after="0" w:lineRule="auto"/>
        <w:ind w:left="714" w:hanging="357"/>
        <w:rPr/>
      </w:pPr>
      <w:r w:rsidDel="00000000" w:rsidR="00000000" w:rsidRPr="00000000">
        <w:rPr>
          <w:color w:val="000000"/>
          <w:rtl w:val="0"/>
        </w:rPr>
        <w:t xml:space="preserve">The school ensures all staff understand their duty of care to children and young people in the event of an emergency.</w:t>
      </w:r>
      <w:r w:rsidDel="00000000" w:rsidR="00000000" w:rsidRPr="00000000">
        <w:rPr>
          <w:rtl w:val="0"/>
        </w:rPr>
      </w:r>
    </w:p>
    <w:p w:rsidR="00000000" w:rsidDel="00000000" w:rsidP="00000000" w:rsidRDefault="00000000" w:rsidRPr="00000000" w14:paraId="00000012">
      <w:pPr>
        <w:numPr>
          <w:ilvl w:val="0"/>
          <w:numId w:val="4"/>
        </w:numPr>
        <w:pBdr>
          <w:top w:space="0" w:sz="0" w:val="nil"/>
          <w:left w:space="0" w:sz="0" w:val="nil"/>
          <w:bottom w:space="0" w:sz="0" w:val="nil"/>
          <w:right w:space="0" w:sz="0" w:val="nil"/>
          <w:between w:space="0" w:sz="0" w:val="nil"/>
        </w:pBdr>
        <w:spacing w:after="0" w:lineRule="auto"/>
        <w:ind w:left="714" w:hanging="357"/>
        <w:rPr/>
      </w:pPr>
      <w:r w:rsidDel="00000000" w:rsidR="00000000" w:rsidRPr="00000000">
        <w:rPr>
          <w:color w:val="000000"/>
          <w:rtl w:val="0"/>
        </w:rPr>
        <w:t xml:space="preserve">Staff receive on-going training and are regularly updated on the impact medical conditions can have on pupils. The training agenda is based on a review of current healthcare plans.</w:t>
      </w:r>
      <w:r w:rsidDel="00000000" w:rsidR="00000000" w:rsidRPr="00000000">
        <w:rPr>
          <w:rtl w:val="0"/>
        </w:rPr>
      </w:r>
    </w:p>
    <w:p w:rsidR="00000000" w:rsidDel="00000000" w:rsidP="00000000" w:rsidRDefault="00000000" w:rsidRPr="00000000" w14:paraId="00000013">
      <w:pPr>
        <w:numPr>
          <w:ilvl w:val="0"/>
          <w:numId w:val="4"/>
        </w:numPr>
        <w:pBdr>
          <w:top w:space="0" w:sz="0" w:val="nil"/>
          <w:left w:space="0" w:sz="0" w:val="nil"/>
          <w:bottom w:space="0" w:sz="0" w:val="nil"/>
          <w:right w:space="0" w:sz="0" w:val="nil"/>
          <w:between w:space="0" w:sz="0" w:val="nil"/>
        </w:pBdr>
        <w:spacing w:after="0" w:lineRule="auto"/>
        <w:ind w:left="714" w:hanging="357"/>
        <w:rPr/>
      </w:pPr>
      <w:r w:rsidDel="00000000" w:rsidR="00000000" w:rsidRPr="00000000">
        <w:rPr>
          <w:color w:val="000000"/>
          <w:rtl w:val="0"/>
        </w:rPr>
        <w:t xml:space="preserve">All staff feel confident in knowing what to do in an emergency.</w:t>
      </w:r>
      <w:r w:rsidDel="00000000" w:rsidR="00000000" w:rsidRPr="00000000">
        <w:rPr>
          <w:rtl w:val="0"/>
        </w:rPr>
      </w:r>
    </w:p>
    <w:p w:rsidR="00000000" w:rsidDel="00000000" w:rsidP="00000000" w:rsidRDefault="00000000" w:rsidRPr="00000000" w14:paraId="00000014">
      <w:pPr>
        <w:numPr>
          <w:ilvl w:val="0"/>
          <w:numId w:val="4"/>
        </w:numPr>
        <w:pBdr>
          <w:top w:space="0" w:sz="0" w:val="nil"/>
          <w:left w:space="0" w:sz="0" w:val="nil"/>
          <w:bottom w:space="0" w:sz="0" w:val="nil"/>
          <w:right w:space="0" w:sz="0" w:val="nil"/>
          <w:between w:space="0" w:sz="0" w:val="nil"/>
        </w:pBdr>
        <w:spacing w:after="0" w:lineRule="auto"/>
        <w:ind w:left="714" w:hanging="357"/>
        <w:rPr/>
      </w:pPr>
      <w:r w:rsidDel="00000000" w:rsidR="00000000" w:rsidRPr="00000000">
        <w:rPr>
          <w:color w:val="000000"/>
          <w:rtl w:val="0"/>
        </w:rPr>
        <w:t xml:space="preserve">The school understands that certain medical conditions are serious and can be potentially life threatening, particularly if ill managed or misunderstood.</w:t>
      </w:r>
      <w:r w:rsidDel="00000000" w:rsidR="00000000" w:rsidRPr="00000000">
        <w:rPr>
          <w:rtl w:val="0"/>
        </w:rPr>
      </w:r>
    </w:p>
    <w:p w:rsidR="00000000" w:rsidDel="00000000" w:rsidP="00000000" w:rsidRDefault="00000000" w:rsidRPr="00000000" w14:paraId="00000015">
      <w:pPr>
        <w:numPr>
          <w:ilvl w:val="0"/>
          <w:numId w:val="4"/>
        </w:numPr>
        <w:pBdr>
          <w:top w:space="0" w:sz="0" w:val="nil"/>
          <w:left w:space="0" w:sz="0" w:val="nil"/>
          <w:bottom w:space="0" w:sz="0" w:val="nil"/>
          <w:right w:space="0" w:sz="0" w:val="nil"/>
          <w:between w:space="0" w:sz="0" w:val="nil"/>
        </w:pBdr>
        <w:spacing w:after="0" w:lineRule="auto"/>
        <w:ind w:left="714" w:hanging="357"/>
        <w:rPr/>
      </w:pPr>
      <w:r w:rsidDel="00000000" w:rsidR="00000000" w:rsidRPr="00000000">
        <w:rPr>
          <w:color w:val="000000"/>
          <w:rtl w:val="0"/>
        </w:rPr>
        <w:t xml:space="preserve">The school understands the importance of medication being taken as prescribed.</w:t>
      </w:r>
      <w:r w:rsidDel="00000000" w:rsidR="00000000" w:rsidRPr="00000000">
        <w:rPr>
          <w:rtl w:val="0"/>
        </w:rPr>
      </w:r>
    </w:p>
    <w:p w:rsidR="00000000" w:rsidDel="00000000" w:rsidP="00000000" w:rsidRDefault="00000000" w:rsidRPr="00000000" w14:paraId="00000016">
      <w:pPr>
        <w:numPr>
          <w:ilvl w:val="0"/>
          <w:numId w:val="4"/>
        </w:numPr>
        <w:pBdr>
          <w:top w:space="0" w:sz="0" w:val="nil"/>
          <w:left w:space="0" w:sz="0" w:val="nil"/>
          <w:bottom w:space="0" w:sz="0" w:val="nil"/>
          <w:right w:space="0" w:sz="0" w:val="nil"/>
          <w:between w:space="0" w:sz="0" w:val="nil"/>
        </w:pBdr>
        <w:spacing w:after="0" w:lineRule="auto"/>
        <w:ind w:left="714" w:hanging="357"/>
        <w:rPr/>
      </w:pPr>
      <w:r w:rsidDel="00000000" w:rsidR="00000000" w:rsidRPr="00000000">
        <w:rPr>
          <w:color w:val="000000"/>
          <w:rtl w:val="0"/>
        </w:rPr>
        <w:t xml:space="preserve">All staff understand the common medical conditions that affect children at this school. </w:t>
      </w:r>
      <w:r w:rsidDel="00000000" w:rsidR="00000000" w:rsidRPr="00000000">
        <w:rPr>
          <w:rtl w:val="0"/>
        </w:rPr>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after="0" w:lineRule="auto"/>
        <w:ind w:left="720" w:firstLine="0"/>
        <w:rPr>
          <w:color w:val="000000"/>
        </w:rPr>
      </w:pPr>
      <w:r w:rsidDel="00000000" w:rsidR="00000000" w:rsidRPr="00000000">
        <w:rPr>
          <w:rtl w:val="0"/>
        </w:rPr>
      </w:r>
    </w:p>
    <w:p w:rsidR="00000000" w:rsidDel="00000000" w:rsidP="00000000" w:rsidRDefault="00000000" w:rsidRPr="00000000" w14:paraId="00000018">
      <w:pPr>
        <w:spacing w:after="80" w:lineRule="auto"/>
        <w:rPr/>
      </w:pPr>
      <w:r w:rsidDel="00000000" w:rsidR="00000000" w:rsidRPr="00000000">
        <w:rPr>
          <w:rtl w:val="0"/>
        </w:rPr>
        <w:t xml:space="preserve">This school has developed this policy with advice from relevant health professionals. The Governing body has a statutory duty to make arrangements for pupils with medical needs under s.100 of the Children and Families Act 2014. The policy and supporting documents are based on Department of Education statutory guidance (December 2015) </w:t>
      </w:r>
      <w:hyperlink r:id="rId8">
        <w:r w:rsidDel="00000000" w:rsidR="00000000" w:rsidRPr="00000000">
          <w:rPr>
            <w:i w:val="1"/>
            <w:iCs w:val="1"/>
            <w:color w:val="0000ff"/>
            <w:u w:val="single"/>
            <w:rtl w:val="0"/>
          </w:rPr>
          <w:t xml:space="preserve">Supporting pupils at school with medical conditions.</w:t>
        </w:r>
      </w:hyperlink>
      <w:r w:rsidDel="00000000" w:rsidR="00000000" w:rsidRPr="00000000">
        <w:rPr>
          <w:rtl w:val="0"/>
        </w:rPr>
        <w:t xml:space="preserve"> </w:t>
      </w:r>
    </w:p>
    <w:p w:rsidR="00000000" w:rsidDel="00000000" w:rsidP="00000000" w:rsidRDefault="00000000" w:rsidRPr="00000000" w14:paraId="00000019">
      <w:pPr>
        <w:spacing w:after="80" w:lineRule="auto"/>
        <w:rPr/>
      </w:pPr>
      <w:r w:rsidDel="00000000" w:rsidR="00000000" w:rsidRPr="00000000">
        <w:rPr>
          <w:rtl w:val="0"/>
        </w:rPr>
      </w:r>
    </w:p>
    <w:p w:rsidR="00000000" w:rsidDel="00000000" w:rsidP="00000000" w:rsidRDefault="00000000" w:rsidRPr="00000000" w14:paraId="0000001A">
      <w:pPr>
        <w:spacing w:after="80" w:lineRule="auto"/>
        <w:rPr/>
      </w:pPr>
      <w:r w:rsidDel="00000000" w:rsidR="00000000" w:rsidRPr="00000000">
        <w:rPr>
          <w:rtl w:val="0"/>
        </w:rPr>
        <w:t xml:space="preserve">The medical conditions policy is supported by a clear communication plan for staff, parents and pupils to ensure its full implementation. </w:t>
      </w:r>
    </w:p>
    <w:p w:rsidR="00000000" w:rsidDel="00000000" w:rsidP="00000000" w:rsidRDefault="00000000" w:rsidRPr="00000000" w14:paraId="0000001B">
      <w:pPr>
        <w:spacing w:after="80" w:lineRule="auto"/>
        <w:rPr/>
      </w:pPr>
      <w:r w:rsidDel="00000000" w:rsidR="00000000" w:rsidRPr="00000000">
        <w:rPr>
          <w:rtl w:val="0"/>
        </w:rPr>
        <w:t xml:space="preserve">This policy will be revised yearly by the SENDCO in conjunction with relevant parties and sent to the Governing Body for approval.</w:t>
      </w:r>
    </w:p>
    <w:p w:rsidR="00000000" w:rsidDel="00000000" w:rsidP="00000000" w:rsidRDefault="00000000" w:rsidRPr="00000000" w14:paraId="0000001C">
      <w:pPr>
        <w:spacing w:after="80" w:lineRule="auto"/>
        <w:rPr/>
      </w:pPr>
      <w:r w:rsidDel="00000000" w:rsidR="00000000" w:rsidRPr="00000000">
        <w:rPr>
          <w:rtl w:val="0"/>
        </w:rPr>
        <w:t xml:space="preserve">The school ensures that the whole school environment is inclusive and favourable to pupils with medical conditions. This includes the physical environment, as well as social, emotional, sporting and educational activities</w:t>
      </w:r>
    </w:p>
    <w:p w:rsidR="00000000" w:rsidDel="00000000" w:rsidP="00000000" w:rsidRDefault="00000000" w:rsidRPr="00000000" w14:paraId="0000001D">
      <w:pPr>
        <w:pStyle w:val="Heading1"/>
        <w:spacing w:after="120" w:lineRule="auto"/>
        <w:rPr>
          <w:color w:val="000000"/>
        </w:rPr>
      </w:pPr>
      <w:bookmarkStart w:colFirst="0" w:colLast="0" w:name="_heading=h.1fob9te" w:id="2"/>
      <w:bookmarkEnd w:id="2"/>
      <w:r w:rsidDel="00000000" w:rsidR="00000000" w:rsidRPr="00000000">
        <w:rPr>
          <w:color w:val="000000"/>
          <w:rtl w:val="0"/>
        </w:rPr>
        <w:t xml:space="preserve">Roles and responsibilities</w:t>
      </w:r>
    </w:p>
    <w:p w:rsidR="00000000" w:rsidDel="00000000" w:rsidP="00000000" w:rsidRDefault="00000000" w:rsidRPr="00000000" w14:paraId="0000001E">
      <w:pPr>
        <w:spacing w:after="0" w:lineRule="auto"/>
        <w:rPr/>
      </w:pPr>
      <w:r w:rsidDel="00000000" w:rsidR="00000000" w:rsidRPr="00000000">
        <w:rPr>
          <w:rtl w:val="0"/>
        </w:rPr>
        <w:t xml:space="preserve">Parents and Guardians </w:t>
      </w:r>
    </w:p>
    <w:p w:rsidR="00000000" w:rsidDel="00000000" w:rsidP="00000000" w:rsidRDefault="00000000" w:rsidRPr="00000000" w14:paraId="0000001F">
      <w:pPr>
        <w:numPr>
          <w:ilvl w:val="0"/>
          <w:numId w:val="1"/>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Inform the school on what medical condition their child has and keep the school updated on those existing conditions. </w:t>
      </w:r>
      <w:r w:rsidDel="00000000" w:rsidR="00000000" w:rsidRPr="00000000">
        <w:rPr>
          <w:rtl w:val="0"/>
        </w:rPr>
      </w:r>
    </w:p>
    <w:p w:rsidR="00000000" w:rsidDel="00000000" w:rsidP="00000000" w:rsidRDefault="00000000" w:rsidRPr="00000000" w14:paraId="00000020">
      <w:pPr>
        <w:numPr>
          <w:ilvl w:val="0"/>
          <w:numId w:val="1"/>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Keep the school informed about any changes to their child/children’s health.</w:t>
      </w:r>
      <w:r w:rsidDel="00000000" w:rsidR="00000000" w:rsidRPr="00000000">
        <w:rPr>
          <w:rtl w:val="0"/>
        </w:rPr>
      </w:r>
    </w:p>
    <w:p w:rsidR="00000000" w:rsidDel="00000000" w:rsidP="00000000" w:rsidRDefault="00000000" w:rsidRPr="00000000" w14:paraId="00000021">
      <w:pPr>
        <w:numPr>
          <w:ilvl w:val="0"/>
          <w:numId w:val="1"/>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Complete a parental agreement for school to administer prescribed medicine to their child. </w:t>
      </w:r>
      <w:r w:rsidDel="00000000" w:rsidR="00000000" w:rsidRPr="00000000">
        <w:rPr>
          <w:rtl w:val="0"/>
        </w:rPr>
      </w:r>
    </w:p>
    <w:p w:rsidR="00000000" w:rsidDel="00000000" w:rsidP="00000000" w:rsidRDefault="00000000" w:rsidRPr="00000000" w14:paraId="00000022">
      <w:pPr>
        <w:numPr>
          <w:ilvl w:val="0"/>
          <w:numId w:val="1"/>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Ensure their child does not bring medication into school without informing the school office.</w:t>
      </w:r>
      <w:r w:rsidDel="00000000" w:rsidR="00000000" w:rsidRPr="00000000">
        <w:rPr>
          <w:rtl w:val="0"/>
        </w:rPr>
      </w:r>
    </w:p>
    <w:p w:rsidR="00000000" w:rsidDel="00000000" w:rsidP="00000000" w:rsidRDefault="00000000" w:rsidRPr="00000000" w14:paraId="00000023">
      <w:pPr>
        <w:numPr>
          <w:ilvl w:val="0"/>
          <w:numId w:val="1"/>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Supply prescribed medication in the original packaging clearly stating the child’s name and prescribed dose. </w:t>
      </w:r>
    </w:p>
    <w:p w:rsidR="00000000" w:rsidDel="00000000" w:rsidP="00000000" w:rsidRDefault="00000000" w:rsidRPr="00000000" w14:paraId="00000024">
      <w:pPr>
        <w:numPr>
          <w:ilvl w:val="0"/>
          <w:numId w:val="1"/>
        </w:numPr>
        <w:spacing w:after="0" w:lineRule="auto"/>
        <w:ind w:left="720" w:hanging="360"/>
      </w:pPr>
      <w:r w:rsidDel="00000000" w:rsidR="00000000" w:rsidRPr="00000000">
        <w:rPr>
          <w:rtl w:val="0"/>
        </w:rPr>
        <w:t xml:space="preserve">They can now bring in shop brought pain relief (calpol and ibuprofen) and this can be administered as long as parents have given permission. </w:t>
      </w:r>
    </w:p>
    <w:p w:rsidR="00000000" w:rsidDel="00000000" w:rsidP="00000000" w:rsidRDefault="00000000" w:rsidRPr="00000000" w14:paraId="00000025">
      <w:pPr>
        <w:numPr>
          <w:ilvl w:val="0"/>
          <w:numId w:val="1"/>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Provide the school with the medication their child requires and keep it up to date, this must be handed directly to staff.</w:t>
      </w:r>
      <w:r w:rsidDel="00000000" w:rsidR="00000000" w:rsidRPr="00000000">
        <w:rPr>
          <w:rtl w:val="0"/>
        </w:rPr>
      </w:r>
    </w:p>
    <w:p w:rsidR="00000000" w:rsidDel="00000000" w:rsidP="00000000" w:rsidRDefault="00000000" w:rsidRPr="00000000" w14:paraId="00000026">
      <w:pPr>
        <w:numPr>
          <w:ilvl w:val="0"/>
          <w:numId w:val="1"/>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Collect any leftover medicine at the end of the course or year.</w:t>
      </w:r>
      <w:r w:rsidDel="00000000" w:rsidR="00000000" w:rsidRPr="00000000">
        <w:rPr>
          <w:rtl w:val="0"/>
        </w:rPr>
      </w:r>
    </w:p>
    <w:p w:rsidR="00000000" w:rsidDel="00000000" w:rsidP="00000000" w:rsidRDefault="00000000" w:rsidRPr="00000000" w14:paraId="00000027">
      <w:pPr>
        <w:numPr>
          <w:ilvl w:val="0"/>
          <w:numId w:val="1"/>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Discuss medications with their child/children prior to requesting that a staff member administers the medication. </w:t>
      </w:r>
      <w:r w:rsidDel="00000000" w:rsidR="00000000" w:rsidRPr="00000000">
        <w:rPr>
          <w:rtl w:val="0"/>
        </w:rPr>
      </w:r>
    </w:p>
    <w:p w:rsidR="00000000" w:rsidDel="00000000" w:rsidP="00000000" w:rsidRDefault="00000000" w:rsidRPr="00000000" w14:paraId="00000028">
      <w:pPr>
        <w:numPr>
          <w:ilvl w:val="0"/>
          <w:numId w:val="1"/>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Provide information as to how the condition will present for trips/residential etc.</w:t>
      </w:r>
      <w:r w:rsidDel="00000000" w:rsidR="00000000" w:rsidRPr="00000000">
        <w:rPr>
          <w:rtl w:val="0"/>
        </w:rPr>
      </w:r>
    </w:p>
    <w:p w:rsidR="00000000" w:rsidDel="00000000" w:rsidP="00000000" w:rsidRDefault="00000000" w:rsidRPr="00000000" w14:paraId="00000029">
      <w:pPr>
        <w:numPr>
          <w:ilvl w:val="0"/>
          <w:numId w:val="1"/>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Where necessary, developing an Individual Healthcare Plan (IHCP), Appendix 1, for their child in collaboration with the SENDCo, other staff members and healthcare professionals.</w:t>
      </w:r>
      <w:r w:rsidDel="00000000" w:rsidR="00000000" w:rsidRPr="00000000">
        <w:rPr>
          <w:rtl w:val="0"/>
        </w:rPr>
      </w:r>
    </w:p>
    <w:p w:rsidR="00000000" w:rsidDel="00000000" w:rsidP="00000000" w:rsidRDefault="00000000" w:rsidRPr="00000000" w14:paraId="0000002A">
      <w:pPr>
        <w:spacing w:after="0" w:lineRule="auto"/>
        <w:rPr/>
      </w:pPr>
      <w:r w:rsidDel="00000000" w:rsidR="00000000" w:rsidRPr="00000000">
        <w:rPr>
          <w:rtl w:val="0"/>
        </w:rPr>
      </w:r>
    </w:p>
    <w:p w:rsidR="00000000" w:rsidDel="00000000" w:rsidP="00000000" w:rsidRDefault="00000000" w:rsidRPr="00000000" w14:paraId="0000002B">
      <w:pPr>
        <w:spacing w:after="0" w:lineRule="auto"/>
        <w:rPr/>
      </w:pPr>
      <w:r w:rsidDel="00000000" w:rsidR="00000000" w:rsidRPr="00000000">
        <w:rPr>
          <w:rtl w:val="0"/>
        </w:rPr>
        <w:t xml:space="preserve">Pupils</w:t>
      </w:r>
    </w:p>
    <w:p w:rsidR="00000000" w:rsidDel="00000000" w:rsidP="00000000" w:rsidRDefault="00000000" w:rsidRPr="00000000" w14:paraId="0000002C">
      <w:pPr>
        <w:numPr>
          <w:ilvl w:val="0"/>
          <w:numId w:val="5"/>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Ensure they inform responsible adults on how their condition affects them </w:t>
      </w:r>
      <w:r w:rsidDel="00000000" w:rsidR="00000000" w:rsidRPr="00000000">
        <w:rPr>
          <w:rtl w:val="0"/>
        </w:rPr>
      </w:r>
    </w:p>
    <w:p w:rsidR="00000000" w:rsidDel="00000000" w:rsidP="00000000" w:rsidRDefault="00000000" w:rsidRPr="00000000" w14:paraId="0000002D">
      <w:pPr>
        <w:numPr>
          <w:ilvl w:val="0"/>
          <w:numId w:val="5"/>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Where competent will be encouraged to take responsibility for managing their own medicines and procedures.</w:t>
      </w:r>
      <w:r w:rsidDel="00000000" w:rsidR="00000000" w:rsidRPr="00000000">
        <w:rPr>
          <w:rtl w:val="0"/>
        </w:rPr>
      </w:r>
    </w:p>
    <w:p w:rsidR="00000000" w:rsidDel="00000000" w:rsidP="00000000" w:rsidRDefault="00000000" w:rsidRPr="00000000" w14:paraId="0000002E">
      <w:pPr>
        <w:pBdr>
          <w:top w:space="0" w:sz="0" w:val="nil"/>
          <w:left w:space="0" w:sz="0" w:val="nil"/>
          <w:bottom w:space="0" w:sz="0" w:val="nil"/>
          <w:right w:space="0" w:sz="0" w:val="nil"/>
          <w:between w:space="0" w:sz="0" w:val="nil"/>
        </w:pBdr>
        <w:spacing w:after="0" w:lineRule="auto"/>
        <w:ind w:left="720" w:firstLine="0"/>
        <w:rPr/>
      </w:pPr>
      <w:r w:rsidDel="00000000" w:rsidR="00000000" w:rsidRPr="00000000">
        <w:rPr>
          <w:rtl w:val="0"/>
        </w:rPr>
      </w:r>
    </w:p>
    <w:p w:rsidR="00000000" w:rsidDel="00000000" w:rsidP="00000000" w:rsidRDefault="00000000" w:rsidRPr="00000000" w14:paraId="0000002F">
      <w:pPr>
        <w:pBdr>
          <w:top w:space="0" w:sz="0" w:val="nil"/>
          <w:left w:space="0" w:sz="0" w:val="nil"/>
          <w:bottom w:space="0" w:sz="0" w:val="nil"/>
          <w:right w:space="0" w:sz="0" w:val="nil"/>
          <w:between w:space="0" w:sz="0" w:val="nil"/>
        </w:pBdr>
        <w:spacing w:after="0" w:lineRule="auto"/>
        <w:ind w:left="720" w:firstLine="0"/>
        <w:rPr>
          <w:color w:val="000000"/>
        </w:rPr>
      </w:pPr>
      <w:r w:rsidDel="00000000" w:rsidR="00000000" w:rsidRPr="00000000">
        <w:rPr>
          <w:color w:val="000000"/>
          <w:rtl w:val="0"/>
        </w:rPr>
        <w:t xml:space="preserve"> </w:t>
      </w:r>
    </w:p>
    <w:p w:rsidR="00000000" w:rsidDel="00000000" w:rsidP="00000000" w:rsidRDefault="00000000" w:rsidRPr="00000000" w14:paraId="00000030">
      <w:pPr>
        <w:spacing w:after="0" w:lineRule="auto"/>
        <w:rPr/>
      </w:pPr>
      <w:r w:rsidDel="00000000" w:rsidR="00000000" w:rsidRPr="00000000">
        <w:rPr>
          <w:rtl w:val="0"/>
        </w:rPr>
        <w:t xml:space="preserve"> The Governing Body</w:t>
      </w:r>
    </w:p>
    <w:p w:rsidR="00000000" w:rsidDel="00000000" w:rsidP="00000000" w:rsidRDefault="00000000" w:rsidRPr="00000000" w14:paraId="00000031">
      <w:pPr>
        <w:spacing w:after="0" w:lineRule="auto"/>
        <w:rPr/>
      </w:pPr>
      <w:r w:rsidDel="00000000" w:rsidR="00000000" w:rsidRPr="00000000">
        <w:rPr>
          <w:rtl w:val="0"/>
        </w:rPr>
      </w:r>
    </w:p>
    <w:p w:rsidR="00000000" w:rsidDel="00000000" w:rsidP="00000000" w:rsidRDefault="00000000" w:rsidRPr="00000000" w14:paraId="00000032">
      <w:pPr>
        <w:numPr>
          <w:ilvl w:val="0"/>
          <w:numId w:val="10"/>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Ensure that the policy is sufficient to meet the requirements of section 100 Children &amp; Families Act 2014, </w:t>
      </w:r>
      <w:r w:rsidDel="00000000" w:rsidR="00000000" w:rsidRPr="00000000">
        <w:rPr>
          <w:rtl w:val="0"/>
        </w:rPr>
      </w:r>
    </w:p>
    <w:p w:rsidR="00000000" w:rsidDel="00000000" w:rsidP="00000000" w:rsidRDefault="00000000" w:rsidRPr="00000000" w14:paraId="00000033">
      <w:pPr>
        <w:numPr>
          <w:ilvl w:val="0"/>
          <w:numId w:val="10"/>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The overall implementation of the Medical Conditions Policy and procedures of Muschamp.</w:t>
      </w:r>
      <w:r w:rsidDel="00000000" w:rsidR="00000000" w:rsidRPr="00000000">
        <w:rPr>
          <w:rtl w:val="0"/>
        </w:rPr>
      </w:r>
    </w:p>
    <w:p w:rsidR="00000000" w:rsidDel="00000000" w:rsidP="00000000" w:rsidRDefault="00000000" w:rsidRPr="00000000" w14:paraId="00000034">
      <w:pPr>
        <w:numPr>
          <w:ilvl w:val="0"/>
          <w:numId w:val="10"/>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Ensure that the Medical Conditions Policy, as written, does not discriminate on any grounds including, but not limited to: ethnicity/national origin, culture, religion, gender, disability or sexual orientation.</w:t>
      </w:r>
      <w:r w:rsidDel="00000000" w:rsidR="00000000" w:rsidRPr="00000000">
        <w:rPr>
          <w:rtl w:val="0"/>
        </w:rPr>
      </w:r>
    </w:p>
    <w:p w:rsidR="00000000" w:rsidDel="00000000" w:rsidP="00000000" w:rsidRDefault="00000000" w:rsidRPr="00000000" w14:paraId="00000035">
      <w:pPr>
        <w:numPr>
          <w:ilvl w:val="0"/>
          <w:numId w:val="10"/>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Ensure health and safety measures for staff and pupils </w:t>
      </w:r>
      <w:r w:rsidDel="00000000" w:rsidR="00000000" w:rsidRPr="00000000">
        <w:rPr>
          <w:rtl w:val="0"/>
        </w:rPr>
      </w:r>
    </w:p>
    <w:p w:rsidR="00000000" w:rsidDel="00000000" w:rsidP="00000000" w:rsidRDefault="00000000" w:rsidRPr="00000000" w14:paraId="00000036">
      <w:pPr>
        <w:numPr>
          <w:ilvl w:val="0"/>
          <w:numId w:val="10"/>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Ensure risk assessments are inclusive of pupils with medical conditions </w:t>
      </w:r>
      <w:r w:rsidDel="00000000" w:rsidR="00000000" w:rsidRPr="00000000">
        <w:rPr>
          <w:rtl w:val="0"/>
        </w:rPr>
      </w:r>
    </w:p>
    <w:p w:rsidR="00000000" w:rsidDel="00000000" w:rsidP="00000000" w:rsidRDefault="00000000" w:rsidRPr="00000000" w14:paraId="00000037">
      <w:pPr>
        <w:numPr>
          <w:ilvl w:val="0"/>
          <w:numId w:val="10"/>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Ensuring that all pupils with medical conditions are able to participate fully in all aspects of school life.</w:t>
      </w:r>
      <w:r w:rsidDel="00000000" w:rsidR="00000000" w:rsidRPr="00000000">
        <w:rPr>
          <w:rtl w:val="0"/>
        </w:rPr>
      </w:r>
    </w:p>
    <w:p w:rsidR="00000000" w:rsidDel="00000000" w:rsidP="00000000" w:rsidRDefault="00000000" w:rsidRPr="00000000" w14:paraId="00000038">
      <w:pPr>
        <w:numPr>
          <w:ilvl w:val="0"/>
          <w:numId w:val="10"/>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Provide indemnity to staff who volunteer to administer medication</w:t>
      </w:r>
      <w:r w:rsidDel="00000000" w:rsidR="00000000" w:rsidRPr="00000000">
        <w:rPr>
          <w:rtl w:val="0"/>
        </w:rPr>
      </w:r>
    </w:p>
    <w:p w:rsidR="00000000" w:rsidDel="00000000" w:rsidP="00000000" w:rsidRDefault="00000000" w:rsidRPr="00000000" w14:paraId="00000039">
      <w:pPr>
        <w:numPr>
          <w:ilvl w:val="0"/>
          <w:numId w:val="10"/>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Handling complaints regarding this policy as outlined in the school’s Complaints Policy. </w:t>
      </w:r>
      <w:r w:rsidDel="00000000" w:rsidR="00000000" w:rsidRPr="00000000">
        <w:rPr>
          <w:rtl w:val="0"/>
        </w:rPr>
      </w:r>
    </w:p>
    <w:p w:rsidR="00000000" w:rsidDel="00000000" w:rsidP="00000000" w:rsidRDefault="00000000" w:rsidRPr="00000000" w14:paraId="0000003A">
      <w:pPr>
        <w:spacing w:after="0" w:lineRule="auto"/>
        <w:rPr>
          <w:i w:val="1"/>
          <w:iCs w:val="1"/>
          <w:color w:val="7f7f7f"/>
        </w:rPr>
      </w:pPr>
      <w:r w:rsidDel="00000000" w:rsidR="00000000" w:rsidRPr="00000000">
        <w:rPr>
          <w:rtl w:val="0"/>
        </w:rPr>
      </w:r>
    </w:p>
    <w:p w:rsidR="00000000" w:rsidDel="00000000" w:rsidP="00000000" w:rsidRDefault="00000000" w:rsidRPr="00000000" w14:paraId="0000003B">
      <w:pPr>
        <w:spacing w:after="0" w:lineRule="auto"/>
        <w:rPr/>
      </w:pPr>
      <w:r w:rsidDel="00000000" w:rsidR="00000000" w:rsidRPr="00000000">
        <w:rPr>
          <w:rtl w:val="0"/>
        </w:rPr>
      </w:r>
    </w:p>
    <w:p w:rsidR="00000000" w:rsidDel="00000000" w:rsidP="00000000" w:rsidRDefault="00000000" w:rsidRPr="00000000" w14:paraId="0000003C">
      <w:pPr>
        <w:spacing w:after="0" w:lineRule="auto"/>
        <w:rPr/>
      </w:pPr>
      <w:r w:rsidDel="00000000" w:rsidR="00000000" w:rsidRPr="00000000">
        <w:rPr>
          <w:rtl w:val="0"/>
        </w:rPr>
        <w:t xml:space="preserve">The Headteacher </w:t>
      </w:r>
    </w:p>
    <w:p w:rsidR="00000000" w:rsidDel="00000000" w:rsidP="00000000" w:rsidRDefault="00000000" w:rsidRPr="00000000" w14:paraId="0000003D">
      <w:pPr>
        <w:numPr>
          <w:ilvl w:val="0"/>
          <w:numId w:val="12"/>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Ensure the school is inclusive and welcoming, that the Medical Conditions Policy is in keeping with local and national guidance and frameworks, </w:t>
      </w:r>
      <w:r w:rsidDel="00000000" w:rsidR="00000000" w:rsidRPr="00000000">
        <w:rPr>
          <w:rtl w:val="0"/>
        </w:rPr>
      </w:r>
    </w:p>
    <w:p w:rsidR="00000000" w:rsidDel="00000000" w:rsidP="00000000" w:rsidRDefault="00000000" w:rsidRPr="00000000" w14:paraId="0000003E">
      <w:pPr>
        <w:numPr>
          <w:ilvl w:val="0"/>
          <w:numId w:val="12"/>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Ensure the policy is developed effectively with partner agencies.</w:t>
      </w:r>
      <w:r w:rsidDel="00000000" w:rsidR="00000000" w:rsidRPr="00000000">
        <w:rPr>
          <w:rtl w:val="0"/>
        </w:rPr>
      </w:r>
    </w:p>
    <w:p w:rsidR="00000000" w:rsidDel="00000000" w:rsidP="00000000" w:rsidRDefault="00000000" w:rsidRPr="00000000" w14:paraId="0000003F">
      <w:pPr>
        <w:numPr>
          <w:ilvl w:val="0"/>
          <w:numId w:val="12"/>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Ensure policy is implemented and kept up to date</w:t>
      </w:r>
      <w:r w:rsidDel="00000000" w:rsidR="00000000" w:rsidRPr="00000000">
        <w:rPr>
          <w:rtl w:val="0"/>
        </w:rPr>
      </w:r>
    </w:p>
    <w:p w:rsidR="00000000" w:rsidDel="00000000" w:rsidP="00000000" w:rsidRDefault="00000000" w:rsidRPr="00000000" w14:paraId="00000040">
      <w:pPr>
        <w:numPr>
          <w:ilvl w:val="0"/>
          <w:numId w:val="12"/>
        </w:numPr>
        <w:pBdr>
          <w:top w:space="0" w:sz="0" w:val="nil"/>
          <w:left w:space="0" w:sz="0" w:val="nil"/>
          <w:bottom w:space="0" w:sz="0" w:val="nil"/>
          <w:right w:space="0" w:sz="0" w:val="nil"/>
          <w:between w:space="0" w:sz="0" w:val="nil"/>
        </w:pBdr>
        <w:spacing w:after="0" w:lineRule="auto"/>
        <w:ind w:left="720" w:hanging="360"/>
        <w:rPr>
          <w:i w:val="1"/>
          <w:iCs w:val="1"/>
          <w:color w:val="7f7f7f"/>
        </w:rPr>
      </w:pPr>
      <w:r w:rsidDel="00000000" w:rsidR="00000000" w:rsidRPr="00000000">
        <w:rPr>
          <w:color w:val="000000"/>
          <w:rtl w:val="0"/>
        </w:rPr>
        <w:t xml:space="preserve">Ensure training for staff and ensure insurance arrangements are sufficient to keep school staff covered</w:t>
      </w:r>
      <w:r w:rsidDel="00000000" w:rsidR="00000000" w:rsidRPr="00000000">
        <w:rPr>
          <w:i w:val="1"/>
          <w:iCs w:val="1"/>
          <w:color w:val="7f7f7f"/>
          <w:rtl w:val="0"/>
        </w:rPr>
        <w:t xml:space="preserve"> </w:t>
      </w:r>
    </w:p>
    <w:p w:rsidR="00000000" w:rsidDel="00000000" w:rsidP="00000000" w:rsidRDefault="00000000" w:rsidRPr="00000000" w14:paraId="00000041">
      <w:pPr>
        <w:numPr>
          <w:ilvl w:val="0"/>
          <w:numId w:val="12"/>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Keep the school nursing service informed and engaged with individual pupils</w:t>
      </w:r>
      <w:r w:rsidDel="00000000" w:rsidR="00000000" w:rsidRPr="00000000">
        <w:rPr>
          <w:rtl w:val="0"/>
        </w:rPr>
      </w:r>
    </w:p>
    <w:p w:rsidR="00000000" w:rsidDel="00000000" w:rsidP="00000000" w:rsidRDefault="00000000" w:rsidRPr="00000000" w14:paraId="00000042">
      <w:pPr>
        <w:numPr>
          <w:ilvl w:val="0"/>
          <w:numId w:val="12"/>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The day-to-day implementation and management of  the Supporting Pupils with Medical Conditions Policy and procedures Muschamp</w:t>
      </w:r>
      <w:r w:rsidDel="00000000" w:rsidR="00000000" w:rsidRPr="00000000">
        <w:rPr>
          <w:rtl w:val="0"/>
        </w:rPr>
      </w:r>
    </w:p>
    <w:p w:rsidR="00000000" w:rsidDel="00000000" w:rsidP="00000000" w:rsidRDefault="00000000" w:rsidRPr="00000000" w14:paraId="00000043">
      <w:pPr>
        <w:numPr>
          <w:ilvl w:val="0"/>
          <w:numId w:val="12"/>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Ensure staff are aware of this policy.</w:t>
      </w:r>
      <w:r w:rsidDel="00000000" w:rsidR="00000000" w:rsidRPr="00000000">
        <w:rPr>
          <w:rtl w:val="0"/>
        </w:rPr>
      </w:r>
    </w:p>
    <w:p w:rsidR="00000000" w:rsidDel="00000000" w:rsidP="00000000" w:rsidRDefault="00000000" w:rsidRPr="00000000" w14:paraId="00000044">
      <w:pPr>
        <w:numPr>
          <w:ilvl w:val="0"/>
          <w:numId w:val="12"/>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Ensure staff who need to know are aware of a child’s medical condition.</w:t>
      </w:r>
      <w:r w:rsidDel="00000000" w:rsidR="00000000" w:rsidRPr="00000000">
        <w:rPr>
          <w:rtl w:val="0"/>
        </w:rPr>
      </w:r>
    </w:p>
    <w:p w:rsidR="00000000" w:rsidDel="00000000" w:rsidP="00000000" w:rsidRDefault="00000000" w:rsidRPr="00000000" w14:paraId="00000045">
      <w:pPr>
        <w:numPr>
          <w:ilvl w:val="0"/>
          <w:numId w:val="12"/>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Ensure a sufficient number of trained members of staff are available to implement the policy and deliver IHCPs in normal, contingency and emergency situations.</w:t>
      </w:r>
      <w:r w:rsidDel="00000000" w:rsidR="00000000" w:rsidRPr="00000000">
        <w:rPr>
          <w:rtl w:val="0"/>
        </w:rPr>
      </w:r>
    </w:p>
    <w:p w:rsidR="00000000" w:rsidDel="00000000" w:rsidP="00000000" w:rsidRDefault="00000000" w:rsidRPr="00000000" w14:paraId="00000046">
      <w:pPr>
        <w:numPr>
          <w:ilvl w:val="0"/>
          <w:numId w:val="12"/>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Ensure the correct level of insurance is in place for teachers who support pupils in line with this policy.</w:t>
      </w:r>
      <w:r w:rsidDel="00000000" w:rsidR="00000000" w:rsidRPr="00000000">
        <w:rPr>
          <w:rtl w:val="0"/>
        </w:rPr>
      </w:r>
    </w:p>
    <w:p w:rsidR="00000000" w:rsidDel="00000000" w:rsidP="00000000" w:rsidRDefault="00000000" w:rsidRPr="00000000" w14:paraId="00000047">
      <w:pPr>
        <w:spacing w:after="0" w:lineRule="auto"/>
        <w:rPr/>
      </w:pPr>
      <w:r w:rsidDel="00000000" w:rsidR="00000000" w:rsidRPr="00000000">
        <w:rPr>
          <w:rtl w:val="0"/>
        </w:rPr>
      </w:r>
    </w:p>
    <w:p w:rsidR="00000000" w:rsidDel="00000000" w:rsidP="00000000" w:rsidRDefault="00000000" w:rsidRPr="00000000" w14:paraId="00000048">
      <w:pPr>
        <w:spacing w:after="0" w:lineRule="auto"/>
        <w:rPr/>
      </w:pPr>
      <w:r w:rsidDel="00000000" w:rsidR="00000000" w:rsidRPr="00000000">
        <w:rPr>
          <w:rtl w:val="0"/>
        </w:rPr>
      </w:r>
    </w:p>
    <w:p w:rsidR="00000000" w:rsidDel="00000000" w:rsidP="00000000" w:rsidRDefault="00000000" w:rsidRPr="00000000" w14:paraId="00000049">
      <w:pPr>
        <w:spacing w:after="0" w:lineRule="auto"/>
        <w:rPr/>
      </w:pPr>
      <w:r w:rsidDel="00000000" w:rsidR="00000000" w:rsidRPr="00000000">
        <w:rPr>
          <w:rtl w:val="0"/>
        </w:rPr>
        <w:t xml:space="preserve">Teachers and other school staff </w:t>
      </w:r>
    </w:p>
    <w:p w:rsidR="00000000" w:rsidDel="00000000" w:rsidP="00000000" w:rsidRDefault="00000000" w:rsidRPr="00000000" w14:paraId="0000004A">
      <w:pPr>
        <w:numPr>
          <w:ilvl w:val="0"/>
          <w:numId w:val="3"/>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To know which pupils have a medical condition </w:t>
      </w:r>
      <w:r w:rsidDel="00000000" w:rsidR="00000000" w:rsidRPr="00000000">
        <w:rPr>
          <w:rtl w:val="0"/>
        </w:rPr>
      </w:r>
    </w:p>
    <w:p w:rsidR="00000000" w:rsidDel="00000000" w:rsidP="00000000" w:rsidRDefault="00000000" w:rsidRPr="00000000" w14:paraId="0000004B">
      <w:pPr>
        <w:numPr>
          <w:ilvl w:val="0"/>
          <w:numId w:val="3"/>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Taking appropriate steps to support children with medical conditions </w:t>
      </w:r>
      <w:r w:rsidDel="00000000" w:rsidR="00000000" w:rsidRPr="00000000">
        <w:rPr>
          <w:rtl w:val="0"/>
        </w:rPr>
      </w:r>
    </w:p>
    <w:p w:rsidR="00000000" w:rsidDel="00000000" w:rsidP="00000000" w:rsidRDefault="00000000" w:rsidRPr="00000000" w14:paraId="0000004C">
      <w:pPr>
        <w:numPr>
          <w:ilvl w:val="0"/>
          <w:numId w:val="3"/>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Be aware of triggers and symptoms of conditions and how to act in an emergency, </w:t>
      </w:r>
      <w:r w:rsidDel="00000000" w:rsidR="00000000" w:rsidRPr="00000000">
        <w:rPr>
          <w:rtl w:val="0"/>
        </w:rPr>
      </w:r>
    </w:p>
    <w:p w:rsidR="00000000" w:rsidDel="00000000" w:rsidP="00000000" w:rsidRDefault="00000000" w:rsidRPr="00000000" w14:paraId="0000004D">
      <w:pPr>
        <w:numPr>
          <w:ilvl w:val="0"/>
          <w:numId w:val="3"/>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Allow pupils immediate access to emergency medication, </w:t>
      </w:r>
      <w:r w:rsidDel="00000000" w:rsidR="00000000" w:rsidRPr="00000000">
        <w:rPr>
          <w:rtl w:val="0"/>
        </w:rPr>
      </w:r>
    </w:p>
    <w:p w:rsidR="00000000" w:rsidDel="00000000" w:rsidP="00000000" w:rsidRDefault="00000000" w:rsidRPr="00000000" w14:paraId="0000004E">
      <w:pPr>
        <w:numPr>
          <w:ilvl w:val="0"/>
          <w:numId w:val="3"/>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Communicate with parents if child unwell, </w:t>
      </w:r>
      <w:r w:rsidDel="00000000" w:rsidR="00000000" w:rsidRPr="00000000">
        <w:rPr>
          <w:rtl w:val="0"/>
        </w:rPr>
      </w:r>
    </w:p>
    <w:p w:rsidR="00000000" w:rsidDel="00000000" w:rsidP="00000000" w:rsidRDefault="00000000" w:rsidRPr="00000000" w14:paraId="0000004F">
      <w:pPr>
        <w:numPr>
          <w:ilvl w:val="0"/>
          <w:numId w:val="3"/>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Ensure pupils have their medication when out of the classroom</w:t>
      </w:r>
      <w:r w:rsidDel="00000000" w:rsidR="00000000" w:rsidRPr="00000000">
        <w:rPr>
          <w:rtl w:val="0"/>
        </w:rPr>
        <w:t xml:space="preserve"> - kept in a red bag in classroom and taken wherever the child goes</w:t>
      </w:r>
    </w:p>
    <w:p w:rsidR="00000000" w:rsidDel="00000000" w:rsidP="00000000" w:rsidRDefault="00000000" w:rsidRPr="00000000" w14:paraId="00000050">
      <w:pPr>
        <w:numPr>
          <w:ilvl w:val="0"/>
          <w:numId w:val="3"/>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Understand common medical conditions and impact on pupils, </w:t>
      </w:r>
      <w:r w:rsidDel="00000000" w:rsidR="00000000" w:rsidRPr="00000000">
        <w:rPr>
          <w:rtl w:val="0"/>
        </w:rPr>
      </w:r>
    </w:p>
    <w:p w:rsidR="00000000" w:rsidDel="00000000" w:rsidP="00000000" w:rsidRDefault="00000000" w:rsidRPr="00000000" w14:paraId="00000051">
      <w:pPr>
        <w:numPr>
          <w:ilvl w:val="0"/>
          <w:numId w:val="3"/>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Ensure all pupils with medical conditions are not excluded unnecessarily from activities, </w:t>
      </w:r>
      <w:r w:rsidDel="00000000" w:rsidR="00000000" w:rsidRPr="00000000">
        <w:rPr>
          <w:rtl w:val="0"/>
        </w:rPr>
      </w:r>
    </w:p>
    <w:p w:rsidR="00000000" w:rsidDel="00000000" w:rsidP="00000000" w:rsidRDefault="00000000" w:rsidRPr="00000000" w14:paraId="00000052">
      <w:pPr>
        <w:numPr>
          <w:ilvl w:val="0"/>
          <w:numId w:val="3"/>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Ensure pupils with medical conditions have adequate medication and sustenance during exercise, </w:t>
      </w:r>
      <w:r w:rsidDel="00000000" w:rsidR="00000000" w:rsidRPr="00000000">
        <w:rPr>
          <w:rtl w:val="0"/>
        </w:rPr>
      </w:r>
    </w:p>
    <w:p w:rsidR="00000000" w:rsidDel="00000000" w:rsidP="00000000" w:rsidRDefault="00000000" w:rsidRPr="00000000" w14:paraId="00000053">
      <w:pPr>
        <w:numPr>
          <w:ilvl w:val="0"/>
          <w:numId w:val="3"/>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Be aware medical conditions can affect school work, </w:t>
      </w:r>
      <w:r w:rsidDel="00000000" w:rsidR="00000000" w:rsidRPr="00000000">
        <w:rPr>
          <w:rtl w:val="0"/>
        </w:rPr>
      </w:r>
    </w:p>
    <w:p w:rsidR="00000000" w:rsidDel="00000000" w:rsidP="00000000" w:rsidRDefault="00000000" w:rsidRPr="00000000" w14:paraId="00000054">
      <w:pPr>
        <w:numPr>
          <w:ilvl w:val="0"/>
          <w:numId w:val="3"/>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Liaise with parents if child’s learning is suffering due to medical condition, </w:t>
      </w:r>
      <w:r w:rsidDel="00000000" w:rsidR="00000000" w:rsidRPr="00000000">
        <w:rPr>
          <w:rtl w:val="0"/>
        </w:rPr>
      </w:r>
    </w:p>
    <w:p w:rsidR="00000000" w:rsidDel="00000000" w:rsidP="00000000" w:rsidRDefault="00000000" w:rsidRPr="00000000" w14:paraId="00000055">
      <w:pPr>
        <w:numPr>
          <w:ilvl w:val="0"/>
          <w:numId w:val="3"/>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Use opportunities to raise awareness of medical conditions]</w:t>
      </w:r>
      <w:r w:rsidDel="00000000" w:rsidR="00000000" w:rsidRPr="00000000">
        <w:rPr>
          <w:rtl w:val="0"/>
        </w:rPr>
      </w:r>
    </w:p>
    <w:p w:rsidR="00000000" w:rsidDel="00000000" w:rsidP="00000000" w:rsidRDefault="00000000" w:rsidRPr="00000000" w14:paraId="00000056">
      <w:pPr>
        <w:numPr>
          <w:ilvl w:val="0"/>
          <w:numId w:val="3"/>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Administer prescribed medication or pain relief, if they have agreed to undertake that responsibility and they have </w:t>
      </w:r>
      <w:r w:rsidDel="00000000" w:rsidR="00000000" w:rsidRPr="00000000">
        <w:rPr>
          <w:rtl w:val="0"/>
        </w:rPr>
        <w:t xml:space="preserve">permission from parents. </w:t>
      </w:r>
    </w:p>
    <w:p w:rsidR="00000000" w:rsidDel="00000000" w:rsidP="00000000" w:rsidRDefault="00000000" w:rsidRPr="00000000" w14:paraId="00000057">
      <w:pPr>
        <w:numPr>
          <w:ilvl w:val="0"/>
          <w:numId w:val="3"/>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Undertaking training to achieve the necessary competency for supporting pupils with medical conditions, if they have agreed to undertake that responsibility.</w:t>
      </w:r>
      <w:r w:rsidDel="00000000" w:rsidR="00000000" w:rsidRPr="00000000">
        <w:rPr>
          <w:rtl w:val="0"/>
        </w:rPr>
      </w:r>
    </w:p>
    <w:p w:rsidR="00000000" w:rsidDel="00000000" w:rsidP="00000000" w:rsidRDefault="00000000" w:rsidRPr="00000000" w14:paraId="00000058">
      <w:pPr>
        <w:numPr>
          <w:ilvl w:val="0"/>
          <w:numId w:val="3"/>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Give immediate help to casualties in school, </w:t>
      </w:r>
      <w:r w:rsidDel="00000000" w:rsidR="00000000" w:rsidRPr="00000000">
        <w:rPr>
          <w:rtl w:val="0"/>
        </w:rPr>
      </w:r>
    </w:p>
    <w:p w:rsidR="00000000" w:rsidDel="00000000" w:rsidP="00000000" w:rsidRDefault="00000000" w:rsidRPr="00000000" w14:paraId="00000059">
      <w:pPr>
        <w:numPr>
          <w:ilvl w:val="0"/>
          <w:numId w:val="3"/>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Ensure ambulance or other professional help is called when necessary including the development of individual healthcare plans</w:t>
      </w:r>
      <w:r w:rsidDel="00000000" w:rsidR="00000000" w:rsidRPr="00000000">
        <w:rPr>
          <w:rtl w:val="0"/>
        </w:rPr>
      </w:r>
    </w:p>
    <w:p w:rsidR="00000000" w:rsidDel="00000000" w:rsidP="00000000" w:rsidRDefault="00000000" w:rsidRPr="00000000" w14:paraId="0000005A">
      <w:pPr>
        <w:spacing w:after="0" w:lineRule="auto"/>
        <w:rPr/>
      </w:pPr>
      <w:r w:rsidDel="00000000" w:rsidR="00000000" w:rsidRPr="00000000">
        <w:rPr>
          <w:rtl w:val="0"/>
        </w:rPr>
      </w:r>
    </w:p>
    <w:p w:rsidR="00000000" w:rsidDel="00000000" w:rsidP="00000000" w:rsidRDefault="00000000" w:rsidRPr="00000000" w14:paraId="0000005B">
      <w:pPr>
        <w:spacing w:after="0" w:lineRule="auto"/>
        <w:rPr/>
      </w:pPr>
      <w:r w:rsidDel="00000000" w:rsidR="00000000" w:rsidRPr="00000000">
        <w:rPr>
          <w:rtl w:val="0"/>
        </w:rPr>
        <w:t xml:space="preserve">Other health professionals (School Nurse)</w:t>
      </w:r>
    </w:p>
    <w:p w:rsidR="00000000" w:rsidDel="00000000" w:rsidP="00000000" w:rsidRDefault="00000000" w:rsidRPr="00000000" w14:paraId="0000005C">
      <w:pPr>
        <w:numPr>
          <w:ilvl w:val="0"/>
          <w:numId w:val="17"/>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Notifying the school when a child has been identified with requiring support in school due to a medical condition </w:t>
      </w:r>
      <w:r w:rsidDel="00000000" w:rsidR="00000000" w:rsidRPr="00000000">
        <w:rPr>
          <w:rtl w:val="0"/>
        </w:rPr>
      </w:r>
    </w:p>
    <w:p w:rsidR="00000000" w:rsidDel="00000000" w:rsidP="00000000" w:rsidRDefault="00000000" w:rsidRPr="00000000" w14:paraId="0000005D">
      <w:pPr>
        <w:numPr>
          <w:ilvl w:val="0"/>
          <w:numId w:val="17"/>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Liaising locally with lead clinicians on appropriate support.</w:t>
      </w:r>
      <w:r w:rsidDel="00000000" w:rsidR="00000000" w:rsidRPr="00000000">
        <w:rPr>
          <w:rtl w:val="0"/>
        </w:rPr>
      </w:r>
    </w:p>
    <w:p w:rsidR="00000000" w:rsidDel="00000000" w:rsidP="00000000" w:rsidRDefault="00000000" w:rsidRPr="00000000" w14:paraId="0000005E">
      <w:pPr>
        <w:numPr>
          <w:ilvl w:val="0"/>
          <w:numId w:val="17"/>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Provide information about additional training for school staff on common medical conditions,</w:t>
      </w:r>
      <w:r w:rsidDel="00000000" w:rsidR="00000000" w:rsidRPr="00000000">
        <w:rPr>
          <w:rtl w:val="0"/>
        </w:rPr>
      </w:r>
    </w:p>
    <w:p w:rsidR="00000000" w:rsidDel="00000000" w:rsidP="00000000" w:rsidRDefault="00000000" w:rsidRPr="00000000" w14:paraId="0000005F">
      <w:pPr>
        <w:spacing w:after="0" w:lineRule="auto"/>
        <w:rPr>
          <w:i w:val="1"/>
          <w:iCs w:val="1"/>
          <w:color w:val="7f7f7f"/>
        </w:rPr>
      </w:pPr>
      <w:r w:rsidDel="00000000" w:rsidR="00000000" w:rsidRPr="00000000">
        <w:rPr>
          <w:rtl w:val="0"/>
        </w:rPr>
      </w:r>
    </w:p>
    <w:p w:rsidR="00000000" w:rsidDel="00000000" w:rsidP="00000000" w:rsidRDefault="00000000" w:rsidRPr="00000000" w14:paraId="00000060">
      <w:pPr>
        <w:spacing w:after="0" w:lineRule="auto"/>
        <w:rPr/>
      </w:pPr>
      <w:r w:rsidDel="00000000" w:rsidR="00000000" w:rsidRPr="00000000">
        <w:rPr>
          <w:rtl w:val="0"/>
        </w:rPr>
        <w:t xml:space="preserve">SENCO/Family Support Worker  </w:t>
      </w:r>
    </w:p>
    <w:p w:rsidR="00000000" w:rsidDel="00000000" w:rsidP="00000000" w:rsidRDefault="00000000" w:rsidRPr="00000000" w14:paraId="00000061">
      <w:pPr>
        <w:numPr>
          <w:ilvl w:val="0"/>
          <w:numId w:val="1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Help update school’s medical policy, </w:t>
      </w:r>
      <w:r w:rsidDel="00000000" w:rsidR="00000000" w:rsidRPr="00000000">
        <w:rPr>
          <w:rtl w:val="0"/>
        </w:rPr>
      </w:r>
    </w:p>
    <w:p w:rsidR="00000000" w:rsidDel="00000000" w:rsidP="00000000" w:rsidRDefault="00000000" w:rsidRPr="00000000" w14:paraId="00000062">
      <w:pPr>
        <w:numPr>
          <w:ilvl w:val="0"/>
          <w:numId w:val="1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Know which pupils have SEN due to their medical condition, </w:t>
      </w:r>
      <w:r w:rsidDel="00000000" w:rsidR="00000000" w:rsidRPr="00000000">
        <w:rPr>
          <w:rtl w:val="0"/>
        </w:rPr>
      </w:r>
    </w:p>
    <w:p w:rsidR="00000000" w:rsidDel="00000000" w:rsidP="00000000" w:rsidRDefault="00000000" w:rsidRPr="00000000" w14:paraId="00000063">
      <w:pPr>
        <w:numPr>
          <w:ilvl w:val="0"/>
          <w:numId w:val="1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Ensure teachers make arrangements if pupil needs special consideration, </w:t>
      </w:r>
      <w:r w:rsidDel="00000000" w:rsidR="00000000" w:rsidRPr="00000000">
        <w:rPr>
          <w:rtl w:val="0"/>
        </w:rPr>
      </w:r>
    </w:p>
    <w:p w:rsidR="00000000" w:rsidDel="00000000" w:rsidP="00000000" w:rsidRDefault="00000000" w:rsidRPr="00000000" w14:paraId="00000064">
      <w:pPr>
        <w:numPr>
          <w:ilvl w:val="0"/>
          <w:numId w:val="1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Ensure pupils with medical conditions are not excluded unnecessarily from activities</w:t>
      </w:r>
      <w:r w:rsidDel="00000000" w:rsidR="00000000" w:rsidRPr="00000000">
        <w:rPr>
          <w:rtl w:val="0"/>
        </w:rPr>
      </w:r>
    </w:p>
    <w:p w:rsidR="00000000" w:rsidDel="00000000" w:rsidP="00000000" w:rsidRDefault="00000000" w:rsidRPr="00000000" w14:paraId="00000065">
      <w:pPr>
        <w:numPr>
          <w:ilvl w:val="0"/>
          <w:numId w:val="14"/>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Ensure all staff have had the relevant training for emergency medication</w:t>
      </w:r>
      <w:r w:rsidDel="00000000" w:rsidR="00000000" w:rsidRPr="00000000">
        <w:rPr>
          <w:rtl w:val="0"/>
        </w:rPr>
      </w:r>
    </w:p>
    <w:p w:rsidR="00000000" w:rsidDel="00000000" w:rsidP="00000000" w:rsidRDefault="00000000" w:rsidRPr="00000000" w14:paraId="00000066">
      <w:pPr>
        <w:pStyle w:val="Heading1"/>
        <w:spacing w:after="120" w:lineRule="auto"/>
        <w:rPr>
          <w:color w:val="000000"/>
        </w:rPr>
      </w:pPr>
      <w:r w:rsidDel="00000000" w:rsidR="00000000" w:rsidRPr="00000000">
        <w:rPr>
          <w:color w:val="000000"/>
          <w:rtl w:val="0"/>
        </w:rPr>
        <w:t xml:space="preserve">Monitoring of Individual Healthcare Plans</w:t>
      </w:r>
    </w:p>
    <w:p w:rsidR="00000000" w:rsidDel="00000000" w:rsidP="00000000" w:rsidRDefault="00000000" w:rsidRPr="00000000" w14:paraId="00000067">
      <w:pPr>
        <w:rPr/>
      </w:pPr>
      <w:r w:rsidDel="00000000" w:rsidR="00000000" w:rsidRPr="00000000">
        <w:rPr>
          <w:rtl w:val="0"/>
        </w:rPr>
        <w:t xml:space="preserve">The school uses Individual Healthcare Plans to record important details about individual children’s medical needs at school.  The plans will include the following (depending on the individual circumstances):</w:t>
      </w:r>
    </w:p>
    <w:p w:rsidR="00000000" w:rsidDel="00000000" w:rsidP="00000000" w:rsidRDefault="00000000" w:rsidRPr="00000000" w14:paraId="00000068">
      <w:pPr>
        <w:numPr>
          <w:ilvl w:val="0"/>
          <w:numId w:val="8"/>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Details of the medical condition – triggers, signs, symptoms and treatments</w:t>
      </w:r>
    </w:p>
    <w:p w:rsidR="00000000" w:rsidDel="00000000" w:rsidP="00000000" w:rsidRDefault="00000000" w:rsidRPr="00000000" w14:paraId="00000069">
      <w:pPr>
        <w:numPr>
          <w:ilvl w:val="0"/>
          <w:numId w:val="8"/>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Details of the impact of the condition on the child including the need for medication or other support, facilities or equipment that may be required</w:t>
      </w:r>
    </w:p>
    <w:p w:rsidR="00000000" w:rsidDel="00000000" w:rsidP="00000000" w:rsidRDefault="00000000" w:rsidRPr="00000000" w14:paraId="0000006A">
      <w:pPr>
        <w:numPr>
          <w:ilvl w:val="0"/>
          <w:numId w:val="8"/>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Details of any specific support required to meet the individual’s education, social or emotional needs</w:t>
      </w:r>
    </w:p>
    <w:p w:rsidR="00000000" w:rsidDel="00000000" w:rsidP="00000000" w:rsidRDefault="00000000" w:rsidRPr="00000000" w14:paraId="0000006B">
      <w:pPr>
        <w:numPr>
          <w:ilvl w:val="0"/>
          <w:numId w:val="8"/>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Training requirements</w:t>
      </w:r>
    </w:p>
    <w:p w:rsidR="00000000" w:rsidDel="00000000" w:rsidP="00000000" w:rsidRDefault="00000000" w:rsidRPr="00000000" w14:paraId="0000006C">
      <w:pPr>
        <w:numPr>
          <w:ilvl w:val="0"/>
          <w:numId w:val="8"/>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Internal information requirements (who needs to know)</w:t>
      </w:r>
    </w:p>
    <w:p w:rsidR="00000000" w:rsidDel="00000000" w:rsidP="00000000" w:rsidRDefault="00000000" w:rsidRPr="00000000" w14:paraId="0000006D">
      <w:pPr>
        <w:numPr>
          <w:ilvl w:val="0"/>
          <w:numId w:val="8"/>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Parental consents for administration of prescribed medicine including thickener and sharing information</w:t>
      </w:r>
    </w:p>
    <w:p w:rsidR="00000000" w:rsidDel="00000000" w:rsidP="00000000" w:rsidRDefault="00000000" w:rsidRPr="00000000" w14:paraId="0000006E">
      <w:pPr>
        <w:numPr>
          <w:ilvl w:val="0"/>
          <w:numId w:val="8"/>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Information relevant to off-site visits</w:t>
      </w:r>
    </w:p>
    <w:p w:rsidR="00000000" w:rsidDel="00000000" w:rsidP="00000000" w:rsidRDefault="00000000" w:rsidRPr="00000000" w14:paraId="0000006F">
      <w:pPr>
        <w:numPr>
          <w:ilvl w:val="0"/>
          <w:numId w:val="8"/>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Emergency information</w:t>
      </w:r>
    </w:p>
    <w:p w:rsidR="00000000" w:rsidDel="00000000" w:rsidP="00000000" w:rsidRDefault="00000000" w:rsidRPr="00000000" w14:paraId="00000070">
      <w:pPr>
        <w:rPr/>
      </w:pPr>
      <w:r w:rsidDel="00000000" w:rsidR="00000000" w:rsidRPr="00000000">
        <w:rPr>
          <w:rtl w:val="0"/>
        </w:rPr>
        <w:t xml:space="preserve">Further documentation can be attached to the Individual Healthcare Plan if required.</w:t>
      </w:r>
    </w:p>
    <w:p w:rsidR="00000000" w:rsidDel="00000000" w:rsidP="00000000" w:rsidRDefault="00000000" w:rsidRPr="00000000" w14:paraId="00000071">
      <w:pPr>
        <w:numPr>
          <w:ilvl w:val="0"/>
          <w:numId w:val="15"/>
        </w:numPr>
        <w:pBdr>
          <w:top w:space="0" w:sz="0" w:val="nil"/>
          <w:left w:space="0" w:sz="0" w:val="nil"/>
          <w:bottom w:space="0" w:sz="0" w:val="nil"/>
          <w:right w:space="0" w:sz="0" w:val="nil"/>
          <w:between w:space="0" w:sz="0" w:val="nil"/>
        </w:pBdr>
        <w:spacing w:after="0" w:lineRule="auto"/>
        <w:ind w:left="720" w:hanging="360"/>
        <w:rPr>
          <w:i w:val="1"/>
          <w:iCs w:val="1"/>
          <w:color w:val="7f7f7f"/>
        </w:rPr>
      </w:pPr>
      <w:r w:rsidDel="00000000" w:rsidR="00000000" w:rsidRPr="00000000">
        <w:rPr>
          <w:color w:val="000000"/>
          <w:rtl w:val="0"/>
        </w:rPr>
        <w:t xml:space="preserve">If a pupil has a short-term medical condition that requires medication during school hours, a medication form plus explanation is given to the pupil’s parents to complete.</w:t>
      </w:r>
      <w:r w:rsidDel="00000000" w:rsidR="00000000" w:rsidRPr="00000000">
        <w:rPr>
          <w:rtl w:val="0"/>
        </w:rPr>
      </w:r>
    </w:p>
    <w:p w:rsidR="00000000" w:rsidDel="00000000" w:rsidP="00000000" w:rsidRDefault="00000000" w:rsidRPr="00000000" w14:paraId="00000072">
      <w:pPr>
        <w:numPr>
          <w:ilvl w:val="0"/>
          <w:numId w:val="15"/>
        </w:numPr>
        <w:pBdr>
          <w:top w:space="0" w:sz="0" w:val="nil"/>
          <w:left w:space="0" w:sz="0" w:val="nil"/>
          <w:bottom w:space="0" w:sz="0" w:val="nil"/>
          <w:right w:space="0" w:sz="0" w:val="nil"/>
          <w:between w:space="0" w:sz="0" w:val="nil"/>
        </w:pBdr>
        <w:spacing w:after="0" w:lineRule="auto"/>
        <w:ind w:left="720" w:hanging="360"/>
        <w:rPr>
          <w:i w:val="1"/>
          <w:iCs w:val="1"/>
          <w:color w:val="7f7f7f"/>
        </w:rPr>
      </w:pPr>
      <w:r w:rsidDel="00000000" w:rsidR="00000000" w:rsidRPr="00000000">
        <w:rPr>
          <w:color w:val="000000"/>
          <w:rtl w:val="0"/>
        </w:rPr>
        <w:t xml:space="preserve">The parents, school representative, healthcare professional and pupil with a medical condition, if appropriate, are asked to fill out the pupil’s Individual Healthcare Plan together. </w:t>
      </w:r>
      <w:r w:rsidDel="00000000" w:rsidR="00000000" w:rsidRPr="00000000">
        <w:rPr>
          <w:rtl w:val="0"/>
        </w:rPr>
      </w:r>
    </w:p>
    <w:p w:rsidR="00000000" w:rsidDel="00000000" w:rsidP="00000000" w:rsidRDefault="00000000" w:rsidRPr="00000000" w14:paraId="00000073">
      <w:pPr>
        <w:numPr>
          <w:ilvl w:val="0"/>
          <w:numId w:val="15"/>
        </w:numPr>
        <w:pBdr>
          <w:top w:space="0" w:sz="0" w:val="nil"/>
          <w:left w:space="0" w:sz="0" w:val="nil"/>
          <w:bottom w:space="0" w:sz="0" w:val="nil"/>
          <w:right w:space="0" w:sz="0" w:val="nil"/>
          <w:between w:space="0" w:sz="0" w:val="nil"/>
        </w:pBdr>
        <w:ind w:left="720" w:hanging="360"/>
        <w:rPr>
          <w:i w:val="1"/>
          <w:iCs w:val="1"/>
          <w:color w:val="7f7f7f"/>
        </w:rPr>
      </w:pPr>
      <w:r w:rsidDel="00000000" w:rsidR="00000000" w:rsidRPr="00000000">
        <w:rPr>
          <w:color w:val="000000"/>
          <w:rtl w:val="0"/>
        </w:rPr>
        <w:t xml:space="preserve">This school ensures that a relevant member of school staff is also present, if required to help draw up an Individual Healthcare Plan for pupils with complex healthcare or educational needs.</w:t>
      </w:r>
      <w:r w:rsidDel="00000000" w:rsidR="00000000" w:rsidRPr="00000000">
        <w:rPr>
          <w:rtl w:val="0"/>
        </w:rPr>
      </w:r>
    </w:p>
    <w:p w:rsidR="00000000" w:rsidDel="00000000" w:rsidP="00000000" w:rsidRDefault="00000000" w:rsidRPr="00000000" w14:paraId="00000074">
      <w:pPr>
        <w:rPr/>
      </w:pPr>
      <w:r w:rsidDel="00000000" w:rsidR="00000000" w:rsidRPr="00000000">
        <w:rPr>
          <w:rtl w:val="0"/>
        </w:rPr>
        <w:t xml:space="preserve">Visually, this is represented in the table on the following page.</w:t>
      </w:r>
    </w:p>
    <w:p w:rsidR="00000000" w:rsidDel="00000000" w:rsidP="00000000" w:rsidRDefault="00000000" w:rsidRPr="00000000" w14:paraId="00000075">
      <w:pPr>
        <w:rPr/>
      </w:pPr>
      <w:r w:rsidDel="00000000" w:rsidR="00000000" w:rsidRPr="00000000">
        <w:rPr>
          <w:b w:val="1"/>
          <w:bCs w:val="1"/>
          <w:rtl w:val="0"/>
        </w:rPr>
        <w:t xml:space="preserve"> Monitoring of individual healthcare plan:</w:t>
      </w:r>
      <w:r w:rsidDel="00000000" w:rsidR="00000000" w:rsidRPr="00000000">
        <w:br w:type="page"/>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-304799</wp:posOffset>
                </wp:positionH>
                <wp:positionV relativeFrom="paragraph">
                  <wp:posOffset>914400</wp:posOffset>
                </wp:positionV>
                <wp:extent cx="5981065" cy="6472555"/>
                <wp:effectExtent b="0" l="0" r="0" t="0"/>
                <wp:wrapTopAndBottom distB="0" distT="0"/>
                <wp:docPr id="323" name=""/>
                <a:graphic>
                  <a:graphicData uri="http://schemas.microsoft.com/office/word/2010/wordprocessingGroup">
                    <wpg:wgp>
                      <wpg:cNvGrpSpPr/>
                      <wpg:grpSpPr>
                        <a:xfrm>
                          <a:off x="2355450" y="543700"/>
                          <a:ext cx="5981065" cy="6472555"/>
                          <a:chOff x="2355450" y="543700"/>
                          <a:chExt cx="5981100" cy="6472600"/>
                        </a:xfrm>
                      </wpg:grpSpPr>
                      <wpg:grpSp>
                        <wpg:cNvGrpSpPr/>
                        <wpg:grpSpPr>
                          <a:xfrm>
                            <a:off x="2355468" y="543723"/>
                            <a:ext cx="5981065" cy="6472555"/>
                            <a:chOff x="2350700" y="538950"/>
                            <a:chExt cx="5990600" cy="6482100"/>
                          </a:xfrm>
                        </wpg:grpSpPr>
                        <wps:wsp>
                          <wps:cNvSpPr/>
                          <wps:cNvPr id="4" name="Shape 4"/>
                          <wps:spPr>
                            <a:xfrm>
                              <a:off x="2350700" y="538950"/>
                              <a:ext cx="5990600" cy="6482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355468" y="543723"/>
                              <a:ext cx="5981065" cy="6472555"/>
                              <a:chOff x="1320" y="3538"/>
                              <a:chExt cx="9419" cy="10193"/>
                            </a:xfrm>
                          </wpg:grpSpPr>
                          <wps:wsp>
                            <wps:cNvSpPr/>
                            <wps:cNvPr id="6" name="Shape 6"/>
                            <wps:spPr>
                              <a:xfrm>
                                <a:off x="1320" y="3538"/>
                                <a:ext cx="9400" cy="101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7" name="Shape 7"/>
                            <wps:spPr>
                              <a:xfrm>
                                <a:off x="2217" y="8394"/>
                                <a:ext cx="8522" cy="696"/>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200" w:before="0" w:line="275.00000953674316"/>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Develop IHCP in partnership – agree who leads on writing it. Input from healthcare professional must be provided. </w:t>
                                  </w:r>
                                </w:p>
                              </w:txbxContent>
                            </wps:txbx>
                            <wps:bodyPr anchorCtr="0" anchor="t" bIns="45700" lIns="91425" spcFirstLastPara="1" rIns="91425" wrap="square" tIns="45700">
                              <a:noAutofit/>
                            </wps:bodyPr>
                          </wps:wsp>
                          <wps:wsp>
                            <wps:cNvSpPr/>
                            <wps:cNvPr id="8" name="Shape 8"/>
                            <wps:spPr>
                              <a:xfrm>
                                <a:off x="2217" y="3538"/>
                                <a:ext cx="8522" cy="1112"/>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200" w:before="0" w:line="275.00000953674316"/>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Parent or healthcare professional informs school that the child has been newly diagnosed, or is due to attend a new school, or is due to return to school after a long-term absence, or that needs have changed</w:t>
                                  </w:r>
                                </w:p>
                              </w:txbxContent>
                            </wps:txbx>
                            <wps:bodyPr anchorCtr="0" anchor="t" bIns="45700" lIns="91425" spcFirstLastPara="1" rIns="91425" wrap="square" tIns="45700">
                              <a:noAutofit/>
                            </wps:bodyPr>
                          </wps:wsp>
                          <wps:wsp>
                            <wps:cNvSpPr/>
                            <wps:cNvPr id="9" name="Shape 9"/>
                            <wps:spPr>
                              <a:xfrm>
                                <a:off x="2217" y="5175"/>
                                <a:ext cx="8522" cy="1076"/>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200" w:before="0" w:line="275.00000953674316"/>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Headteacher or senior member of school staff to whom this has been delegated, co-ordinates a meeting to discuss the child’s medical support needs, and identifies member of school staff who will provide support to the pupil</w:t>
                                  </w:r>
                                </w:p>
                              </w:txbxContent>
                            </wps:txbx>
                            <wps:bodyPr anchorCtr="0" anchor="t" bIns="45700" lIns="91425" spcFirstLastPara="1" rIns="91425" wrap="square" tIns="45700">
                              <a:noAutofit/>
                            </wps:bodyPr>
                          </wps:wsp>
                          <wps:wsp>
                            <wps:cNvSpPr/>
                            <wps:cNvPr id="10" name="Shape 10"/>
                            <wps:spPr>
                              <a:xfrm>
                                <a:off x="2217" y="6780"/>
                                <a:ext cx="8522" cy="1072"/>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200" w:before="0" w:line="275.00000953674316"/>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Meeting to discuss and agree on need for IHCP to include key school staff, child, parent, relevant healthcare professional and other medical/health clinician as appropriate (or to consider written evidence by them)</w:t>
                                  </w:r>
                                </w:p>
                              </w:txbxContent>
                            </wps:txbx>
                            <wps:bodyPr anchorCtr="0" anchor="t" bIns="45700" lIns="91425" spcFirstLastPara="1" rIns="91425" wrap="square" tIns="45700">
                              <a:noAutofit/>
                            </wps:bodyPr>
                          </wps:wsp>
                          <wps:wsp>
                            <wps:cNvSpPr/>
                            <wps:cNvPr id="11" name="Shape 11"/>
                            <wps:spPr>
                              <a:xfrm>
                                <a:off x="2217" y="9630"/>
                                <a:ext cx="8522" cy="39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200" w:before="0" w:line="275.00000953674316"/>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School staff training needs identified </w:t>
                                  </w:r>
                                </w:p>
                              </w:txbxContent>
                            </wps:txbx>
                            <wps:bodyPr anchorCtr="0" anchor="t" bIns="45700" lIns="91425" spcFirstLastPara="1" rIns="91425" wrap="square" tIns="45700">
                              <a:noAutofit/>
                            </wps:bodyPr>
                          </wps:wsp>
                          <wps:wsp>
                            <wps:cNvSpPr/>
                            <wps:cNvPr id="12" name="Shape 12"/>
                            <wps:spPr>
                              <a:xfrm>
                                <a:off x="2217" y="10571"/>
                                <a:ext cx="8522" cy="696"/>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200" w:before="0" w:line="275.00000953674316"/>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Healthcare professional commissions/delivers training and staff signed off as competent – review date agreed </w:t>
                                  </w:r>
                                </w:p>
                              </w:txbxContent>
                            </wps:txbx>
                            <wps:bodyPr anchorCtr="0" anchor="t" bIns="45700" lIns="91425" spcFirstLastPara="1" rIns="91425" wrap="square" tIns="45700">
                              <a:noAutofit/>
                            </wps:bodyPr>
                          </wps:wsp>
                          <wps:wsp>
                            <wps:cNvSpPr/>
                            <wps:cNvPr id="13" name="Shape 13"/>
                            <wps:spPr>
                              <a:xfrm>
                                <a:off x="2217" y="11805"/>
                                <a:ext cx="8522" cy="696"/>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200" w:before="0" w:line="275.00000953674316"/>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IHCP Implemented and circulated to all relevant staff </w:t>
                                  </w:r>
                                </w:p>
                              </w:txbxContent>
                            </wps:txbx>
                            <wps:bodyPr anchorCtr="0" anchor="t" bIns="45700" lIns="91425" spcFirstLastPara="1" rIns="91425" wrap="square" tIns="45700">
                              <a:noAutofit/>
                            </wps:bodyPr>
                          </wps:wsp>
                          <wps:wsp>
                            <wps:cNvSpPr/>
                            <wps:cNvPr id="14" name="Shape 14"/>
                            <wps:spPr>
                              <a:xfrm>
                                <a:off x="2217" y="13035"/>
                                <a:ext cx="8522" cy="696"/>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200" w:before="0" w:line="275.00000953674316"/>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IHCP reviewed annually or when condition changes. Parent or healthcare professional to initiate </w:t>
                                  </w:r>
                                </w:p>
                              </w:txbxContent>
                            </wps:txbx>
                            <wps:bodyPr anchorCtr="0" anchor="t" bIns="45700" lIns="91425" spcFirstLastPara="1" rIns="91425" wrap="square" tIns="45700">
                              <a:noAutofit/>
                            </wps:bodyPr>
                          </wps:wsp>
                          <wps:wsp>
                            <wps:cNvSpPr/>
                            <wps:cNvPr id="15" name="Shape 15"/>
                            <wps:spPr>
                              <a:xfrm>
                                <a:off x="6285" y="4699"/>
                                <a:ext cx="435" cy="446"/>
                              </a:xfrm>
                              <a:prstGeom prst="downArrow">
                                <a:avLst>
                                  <a:gd fmla="val 50000" name="adj1"/>
                                  <a:gd fmla="val 25632" name="adj2"/>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6" name="Shape 16"/>
                            <wps:spPr>
                              <a:xfrm>
                                <a:off x="6270" y="7894"/>
                                <a:ext cx="435" cy="446"/>
                              </a:xfrm>
                              <a:prstGeom prst="downArrow">
                                <a:avLst>
                                  <a:gd fmla="val 50000" name="adj1"/>
                                  <a:gd fmla="val 25632" name="adj2"/>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7" name="Shape 17"/>
                            <wps:spPr>
                              <a:xfrm>
                                <a:off x="6270" y="6289"/>
                                <a:ext cx="435" cy="446"/>
                              </a:xfrm>
                              <a:prstGeom prst="downArrow">
                                <a:avLst>
                                  <a:gd fmla="val 50000" name="adj1"/>
                                  <a:gd fmla="val 25632" name="adj2"/>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8" name="Shape 18"/>
                            <wps:spPr>
                              <a:xfrm>
                                <a:off x="6270" y="9150"/>
                                <a:ext cx="435" cy="446"/>
                              </a:xfrm>
                              <a:prstGeom prst="downArrow">
                                <a:avLst>
                                  <a:gd fmla="val 50000" name="adj1"/>
                                  <a:gd fmla="val 25632" name="adj2"/>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9" name="Shape 19"/>
                            <wps:spPr>
                              <a:xfrm>
                                <a:off x="6270" y="10080"/>
                                <a:ext cx="435" cy="446"/>
                              </a:xfrm>
                              <a:prstGeom prst="downArrow">
                                <a:avLst>
                                  <a:gd fmla="val 50000" name="adj1"/>
                                  <a:gd fmla="val 25632" name="adj2"/>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0" name="Shape 20"/>
                            <wps:spPr>
                              <a:xfrm>
                                <a:off x="6270" y="11312"/>
                                <a:ext cx="435" cy="446"/>
                              </a:xfrm>
                              <a:prstGeom prst="downArrow">
                                <a:avLst>
                                  <a:gd fmla="val 50000" name="adj1"/>
                                  <a:gd fmla="val 25632" name="adj2"/>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1" name="Shape 21"/>
                            <wps:spPr>
                              <a:xfrm>
                                <a:off x="6270" y="12546"/>
                                <a:ext cx="435" cy="446"/>
                              </a:xfrm>
                              <a:prstGeom prst="downArrow">
                                <a:avLst>
                                  <a:gd fmla="val 50000" name="adj1"/>
                                  <a:gd fmla="val 25632" name="adj2"/>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CnPr/>
                            <wps:spPr>
                              <a:xfrm>
                                <a:off x="1320" y="13440"/>
                                <a:ext cx="897" cy="0"/>
                              </a:xfrm>
                              <a:prstGeom prst="straightConnector1">
                                <a:avLst/>
                              </a:pr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wps:wsp>
                            <wps:cNvCnPr/>
                            <wps:spPr>
                              <a:xfrm rot="10800000">
                                <a:off x="1320" y="7185"/>
                                <a:ext cx="0" cy="6255"/>
                              </a:xfrm>
                              <a:prstGeom prst="straightConnector1">
                                <a:avLst/>
                              </a:pr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wps:wsp>
                            <wps:cNvCnPr/>
                            <wps:spPr>
                              <a:xfrm>
                                <a:off x="1320" y="7185"/>
                                <a:ext cx="660" cy="0"/>
                              </a:xfrm>
                              <a:prstGeom prst="straightConnector1">
                                <a:avLst/>
                              </a:prstGeom>
                              <a:noFill/>
                              <a:ln cap="flat" cmpd="sng" w="9525">
                                <a:solidFill>
                                  <a:srgbClr val="000000"/>
                                </a:solidFill>
                                <a:prstDash val="solid"/>
                                <a:round/>
                                <a:headEnd len="sm" w="sm" type="none"/>
                                <a:tailEnd len="med" w="med" type="triangle"/>
                              </a:ln>
                            </wps:spPr>
                            <wps:bodyPr anchorCtr="0" anchor="ctr" bIns="91425" lIns="91425" spcFirstLastPara="1" rIns="91425" wrap="square" tIns="91425">
                              <a:noAutofit/>
                            </wps:bodyPr>
                          </wps:wsp>
                        </wpg:grpSp>
                      </wpg:grpSp>
                    </wpg:wgp>
                  </a:graphicData>
                </a:graphic>
              </wp:anchor>
            </w:drawing>
          </mc:Choice>
          <mc:Fallback>
            <w:drawing>
              <wp:anchor allowOverlap="1" behindDoc="0" distB="0" distT="0" distL="114300" distR="114300" hidden="0" layoutInCell="1" locked="0" relativeHeight="0" simplePos="0">
                <wp:simplePos x="0" y="0"/>
                <wp:positionH relativeFrom="column">
                  <wp:posOffset>-304799</wp:posOffset>
                </wp:positionH>
                <wp:positionV relativeFrom="paragraph">
                  <wp:posOffset>914400</wp:posOffset>
                </wp:positionV>
                <wp:extent cx="5981065" cy="6472555"/>
                <wp:effectExtent b="0" l="0" r="0" t="0"/>
                <wp:wrapTopAndBottom distB="0" distT="0"/>
                <wp:docPr id="323" name="image6.png"/>
                <a:graphic>
                  <a:graphicData uri="http://schemas.openxmlformats.org/drawingml/2006/picture">
                    <pic:pic>
                      <pic:nvPicPr>
                        <pic:cNvPr id="0" name="image6.png"/>
                        <pic:cNvPicPr preferRelativeResize="0"/>
                      </pic:nvPicPr>
                      <pic:blipFill>
                        <a:blip r:embed="rId9"/>
                        <a:srcRect/>
                        <a:stretch>
                          <a:fillRect/>
                        </a:stretch>
                      </pic:blipFill>
                      <pic:spPr>
                        <a:xfrm>
                          <a:off x="0" y="0"/>
                          <a:ext cx="5981065" cy="6472555"/>
                        </a:xfrm>
                        <a:prstGeom prst="rect"/>
                        <a:ln/>
                      </pic:spPr>
                    </pic:pic>
                  </a:graphicData>
                </a:graphic>
              </wp:anchor>
            </w:drawing>
          </mc:Fallback>
        </mc:AlternateContent>
      </w:r>
    </w:p>
    <w:p w:rsidR="00000000" w:rsidDel="00000000" w:rsidP="00000000" w:rsidRDefault="00000000" w:rsidRPr="00000000" w14:paraId="00000076">
      <w:pPr>
        <w:rPr>
          <w:b w:val="1"/>
          <w:bCs w:val="1"/>
        </w:rPr>
      </w:pPr>
      <w:r w:rsidDel="00000000" w:rsidR="00000000" w:rsidRPr="00000000">
        <w:rPr>
          <w:b w:val="1"/>
          <w:bCs w:val="1"/>
          <w:rtl w:val="0"/>
        </w:rPr>
        <w:t xml:space="preserve">School Health Care Register</w:t>
      </w:r>
    </w:p>
    <w:p w:rsidR="00000000" w:rsidDel="00000000" w:rsidP="00000000" w:rsidRDefault="00000000" w:rsidRPr="00000000" w14:paraId="00000077">
      <w:pPr>
        <w:numPr>
          <w:ilvl w:val="0"/>
          <w:numId w:val="11"/>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Healthcare information is recorded on SIMs</w:t>
      </w:r>
    </w:p>
    <w:p w:rsidR="00000000" w:rsidDel="00000000" w:rsidP="00000000" w:rsidRDefault="00000000" w:rsidRPr="00000000" w14:paraId="00000078">
      <w:pPr>
        <w:numPr>
          <w:ilvl w:val="0"/>
          <w:numId w:val="11"/>
        </w:numPr>
        <w:pBdr>
          <w:top w:space="0" w:sz="0" w:val="nil"/>
          <w:left w:space="0" w:sz="0" w:val="nil"/>
          <w:bottom w:space="0" w:sz="0" w:val="nil"/>
          <w:right w:space="0" w:sz="0" w:val="nil"/>
          <w:between w:space="0" w:sz="0" w:val="nil"/>
        </w:pBdr>
        <w:ind w:left="720" w:hanging="360"/>
        <w:rPr>
          <w:color w:val="000000"/>
        </w:rPr>
      </w:pPr>
      <w:r w:rsidDel="00000000" w:rsidR="00000000" w:rsidRPr="00000000">
        <w:rPr>
          <w:rtl w:val="0"/>
        </w:rPr>
        <w:t xml:space="preserve">Office Administrators are </w:t>
      </w:r>
      <w:r w:rsidDel="00000000" w:rsidR="00000000" w:rsidRPr="00000000">
        <w:rPr>
          <w:color w:val="000000"/>
          <w:rtl w:val="0"/>
        </w:rPr>
        <w:t xml:space="preserve"> responsible for keeping the Health Care Register up to date</w:t>
      </w:r>
    </w:p>
    <w:p w:rsidR="00000000" w:rsidDel="00000000" w:rsidP="00000000" w:rsidRDefault="00000000" w:rsidRPr="00000000" w14:paraId="00000079">
      <w:pPr>
        <w:rPr>
          <w:b w:val="1"/>
          <w:bCs w:val="1"/>
          <w:i w:val="1"/>
          <w:iCs w:val="1"/>
          <w:color w:val="7f7f7f"/>
        </w:rPr>
      </w:pPr>
      <w:r w:rsidDel="00000000" w:rsidR="00000000" w:rsidRPr="00000000">
        <w:rPr>
          <w:b w:val="1"/>
          <w:bCs w:val="1"/>
          <w:rtl w:val="0"/>
        </w:rPr>
        <w:t xml:space="preserve">Ongoing Communication and Review of Individual Healthcare Plans</w:t>
      </w:r>
      <w:r w:rsidDel="00000000" w:rsidR="00000000" w:rsidRPr="00000000">
        <w:rPr>
          <w:rtl w:val="0"/>
        </w:rPr>
      </w:r>
    </w:p>
    <w:p w:rsidR="00000000" w:rsidDel="00000000" w:rsidP="00000000" w:rsidRDefault="00000000" w:rsidRPr="00000000" w14:paraId="0000007A">
      <w:pPr>
        <w:numPr>
          <w:ilvl w:val="0"/>
          <w:numId w:val="11"/>
        </w:numPr>
        <w:pBdr>
          <w:top w:space="0" w:sz="0" w:val="nil"/>
          <w:left w:space="0" w:sz="0" w:val="nil"/>
          <w:bottom w:space="0" w:sz="0" w:val="nil"/>
          <w:right w:space="0" w:sz="0" w:val="nil"/>
          <w:between w:space="0" w:sz="0" w:val="nil"/>
        </w:pBdr>
        <w:spacing w:after="0" w:lineRule="auto"/>
        <w:ind w:left="720" w:hanging="360"/>
        <w:rPr>
          <w:i w:val="1"/>
          <w:iCs w:val="1"/>
          <w:color w:val="7f7f7f"/>
        </w:rPr>
      </w:pPr>
      <w:r w:rsidDel="00000000" w:rsidR="00000000" w:rsidRPr="00000000">
        <w:rPr>
          <w:color w:val="000000"/>
          <w:rtl w:val="0"/>
        </w:rPr>
        <w:t xml:space="preserve">IHCPs will be reviewed at least annually or when a child’s medical circumstances change, whichever is sooner.</w:t>
      </w:r>
      <w:r w:rsidDel="00000000" w:rsidR="00000000" w:rsidRPr="00000000">
        <w:rPr>
          <w:rtl w:val="0"/>
        </w:rPr>
      </w:r>
    </w:p>
    <w:p w:rsidR="00000000" w:rsidDel="00000000" w:rsidP="00000000" w:rsidRDefault="00000000" w:rsidRPr="00000000" w14:paraId="0000007B">
      <w:pPr>
        <w:numPr>
          <w:ilvl w:val="0"/>
          <w:numId w:val="11"/>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Where a child is returning from a period of hospital education or alternative provision or home tuition, the school will work with the LA and education provider to ensure that the IHCP identifies the support the child needs to reintegrate.</w:t>
      </w:r>
    </w:p>
    <w:p w:rsidR="00000000" w:rsidDel="00000000" w:rsidP="00000000" w:rsidRDefault="00000000" w:rsidRPr="00000000" w14:paraId="0000007C">
      <w:pPr>
        <w:rPr>
          <w:b w:val="1"/>
          <w:bCs w:val="1"/>
        </w:rPr>
      </w:pPr>
      <w:r w:rsidDel="00000000" w:rsidR="00000000" w:rsidRPr="00000000">
        <w:rPr>
          <w:b w:val="1"/>
          <w:bCs w:val="1"/>
          <w:rtl w:val="0"/>
        </w:rPr>
        <w:t xml:space="preserve">Storage and Access to Individual Healthcare Plans</w:t>
      </w:r>
    </w:p>
    <w:p w:rsidR="00000000" w:rsidDel="00000000" w:rsidP="00000000" w:rsidRDefault="00000000" w:rsidRPr="00000000" w14:paraId="0000007D">
      <w:pPr>
        <w:numPr>
          <w:ilvl w:val="0"/>
          <w:numId w:val="11"/>
        </w:numPr>
        <w:pBdr>
          <w:top w:space="0" w:sz="0" w:val="nil"/>
          <w:left w:space="0" w:sz="0" w:val="nil"/>
          <w:bottom w:space="0" w:sz="0" w:val="nil"/>
          <w:right w:space="0" w:sz="0" w:val="nil"/>
          <w:between w:space="0" w:sz="0" w:val="nil"/>
        </w:pBdr>
        <w:spacing w:after="0" w:lineRule="auto"/>
        <w:ind w:left="720" w:hanging="360"/>
        <w:rPr>
          <w:i w:val="1"/>
          <w:iCs w:val="1"/>
          <w:color w:val="7f7f7f"/>
        </w:rPr>
      </w:pPr>
      <w:r w:rsidDel="00000000" w:rsidR="00000000" w:rsidRPr="00000000">
        <w:rPr>
          <w:color w:val="000000"/>
          <w:rtl w:val="0"/>
        </w:rPr>
        <w:t xml:space="preserve">IHCPs will be easily accessible whilst preserving confidentiality.</w:t>
      </w:r>
      <w:r w:rsidDel="00000000" w:rsidR="00000000" w:rsidRPr="00000000">
        <w:rPr>
          <w:i w:val="1"/>
          <w:iCs w:val="1"/>
          <w:color w:val="7f7f7f"/>
          <w:rtl w:val="0"/>
        </w:rPr>
        <w:t xml:space="preserve"> </w:t>
      </w:r>
    </w:p>
    <w:p w:rsidR="00000000" w:rsidDel="00000000" w:rsidP="00000000" w:rsidRDefault="00000000" w:rsidRPr="00000000" w14:paraId="0000007E">
      <w:pPr>
        <w:numPr>
          <w:ilvl w:val="0"/>
          <w:numId w:val="11"/>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rtl w:val="0"/>
        </w:rPr>
        <w:t xml:space="preserve">Copies of IHCPs are saved in a folder on the system under medical.</w:t>
      </w:r>
      <w:r w:rsidDel="00000000" w:rsidR="00000000" w:rsidRPr="00000000">
        <w:rPr>
          <w:rtl w:val="0"/>
        </w:rPr>
      </w:r>
    </w:p>
    <w:p w:rsidR="00000000" w:rsidDel="00000000" w:rsidP="00000000" w:rsidRDefault="00000000" w:rsidRPr="00000000" w14:paraId="0000007F">
      <w:pPr>
        <w:numPr>
          <w:ilvl w:val="0"/>
          <w:numId w:val="11"/>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Posters regarding medical conditions are displayed in the First Aid Room and the Staffroom</w:t>
      </w:r>
    </w:p>
    <w:p w:rsidR="00000000" w:rsidDel="00000000" w:rsidP="00000000" w:rsidRDefault="00000000" w:rsidRPr="00000000" w14:paraId="00000080">
      <w:pPr>
        <w:numPr>
          <w:ilvl w:val="0"/>
          <w:numId w:val="11"/>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IHCP can be shared with other professionals when deemed necessary </w:t>
      </w:r>
    </w:p>
    <w:p w:rsidR="00000000" w:rsidDel="00000000" w:rsidP="00000000" w:rsidRDefault="00000000" w:rsidRPr="00000000" w14:paraId="00000081">
      <w:pPr>
        <w:rPr>
          <w:b w:val="1"/>
          <w:bCs w:val="1"/>
        </w:rPr>
      </w:pPr>
      <w:r w:rsidDel="00000000" w:rsidR="00000000" w:rsidRPr="00000000">
        <w:rPr>
          <w:b w:val="1"/>
          <w:bCs w:val="1"/>
          <w:rtl w:val="0"/>
        </w:rPr>
        <w:t xml:space="preserve">Individual Healthcare Plans are used by this school to:</w:t>
      </w:r>
    </w:p>
    <w:p w:rsidR="00000000" w:rsidDel="00000000" w:rsidP="00000000" w:rsidRDefault="00000000" w:rsidRPr="00000000" w14:paraId="00000082">
      <w:pPr>
        <w:numPr>
          <w:ilvl w:val="0"/>
          <w:numId w:val="11"/>
        </w:numPr>
        <w:pBdr>
          <w:top w:space="0" w:sz="0" w:val="nil"/>
          <w:left w:space="0" w:sz="0" w:val="nil"/>
          <w:bottom w:space="0" w:sz="0" w:val="nil"/>
          <w:right w:space="0" w:sz="0" w:val="nil"/>
          <w:between w:space="0" w:sz="0" w:val="nil"/>
        </w:pBdr>
        <w:spacing w:after="0" w:lineRule="auto"/>
        <w:ind w:left="720" w:hanging="360"/>
        <w:rPr>
          <w:b w:val="1"/>
          <w:bCs w:val="1"/>
          <w:color w:val="000000"/>
        </w:rPr>
      </w:pPr>
      <w:r w:rsidDel="00000000" w:rsidR="00000000" w:rsidRPr="00000000">
        <w:rPr>
          <w:color w:val="000000"/>
          <w:rtl w:val="0"/>
        </w:rPr>
        <w:t xml:space="preserve">Inform the appropriate staff and supply teachers about the individual needs of a pupil with a medical condition in their care.</w:t>
      </w:r>
      <w:r w:rsidDel="00000000" w:rsidR="00000000" w:rsidRPr="00000000">
        <w:rPr>
          <w:rtl w:val="0"/>
        </w:rPr>
      </w:r>
    </w:p>
    <w:p w:rsidR="00000000" w:rsidDel="00000000" w:rsidP="00000000" w:rsidRDefault="00000000" w:rsidRPr="00000000" w14:paraId="00000083">
      <w:pPr>
        <w:numPr>
          <w:ilvl w:val="0"/>
          <w:numId w:val="11"/>
        </w:numPr>
        <w:pBdr>
          <w:top w:space="0" w:sz="0" w:val="nil"/>
          <w:left w:space="0" w:sz="0" w:val="nil"/>
          <w:bottom w:space="0" w:sz="0" w:val="nil"/>
          <w:right w:space="0" w:sz="0" w:val="nil"/>
          <w:between w:space="0" w:sz="0" w:val="nil"/>
        </w:pBdr>
        <w:spacing w:after="0" w:lineRule="auto"/>
        <w:ind w:left="720" w:hanging="360"/>
        <w:rPr>
          <w:b w:val="1"/>
          <w:bCs w:val="1"/>
          <w:color w:val="000000"/>
        </w:rPr>
      </w:pPr>
      <w:r w:rsidDel="00000000" w:rsidR="00000000" w:rsidRPr="00000000">
        <w:rPr>
          <w:color w:val="000000"/>
          <w:rtl w:val="0"/>
        </w:rPr>
        <w:t xml:space="preserve">Remind pupils with medical conditions to take their medication when they need to and, if appropriate, remind them to keep their emergency medication with them at all times.</w:t>
      </w:r>
      <w:r w:rsidDel="00000000" w:rsidR="00000000" w:rsidRPr="00000000">
        <w:rPr>
          <w:rtl w:val="0"/>
        </w:rPr>
      </w:r>
    </w:p>
    <w:p w:rsidR="00000000" w:rsidDel="00000000" w:rsidP="00000000" w:rsidRDefault="00000000" w:rsidRPr="00000000" w14:paraId="00000084">
      <w:pPr>
        <w:numPr>
          <w:ilvl w:val="0"/>
          <w:numId w:val="11"/>
        </w:numPr>
        <w:pBdr>
          <w:top w:space="0" w:sz="0" w:val="nil"/>
          <w:left w:space="0" w:sz="0" w:val="nil"/>
          <w:bottom w:space="0" w:sz="0" w:val="nil"/>
          <w:right w:space="0" w:sz="0" w:val="nil"/>
          <w:between w:space="0" w:sz="0" w:val="nil"/>
        </w:pBdr>
        <w:spacing w:after="0" w:lineRule="auto"/>
        <w:ind w:left="720" w:hanging="360"/>
        <w:rPr>
          <w:b w:val="1"/>
          <w:bCs w:val="1"/>
          <w:color w:val="000000"/>
        </w:rPr>
      </w:pPr>
      <w:r w:rsidDel="00000000" w:rsidR="00000000" w:rsidRPr="00000000">
        <w:rPr>
          <w:color w:val="000000"/>
          <w:rtl w:val="0"/>
        </w:rPr>
        <w:t xml:space="preserve">Identify common or important individual triggers for pupils with medical conditions at school that bring on symptoms and can cause emergencies. This school uses this information to help reduce the impact of common triggers.</w:t>
      </w:r>
      <w:r w:rsidDel="00000000" w:rsidR="00000000" w:rsidRPr="00000000">
        <w:rPr>
          <w:rtl w:val="0"/>
        </w:rPr>
      </w:r>
    </w:p>
    <w:p w:rsidR="00000000" w:rsidDel="00000000" w:rsidP="00000000" w:rsidRDefault="00000000" w:rsidRPr="00000000" w14:paraId="00000085">
      <w:pPr>
        <w:numPr>
          <w:ilvl w:val="0"/>
          <w:numId w:val="11"/>
        </w:numPr>
        <w:pBdr>
          <w:top w:space="0" w:sz="0" w:val="nil"/>
          <w:left w:space="0" w:sz="0" w:val="nil"/>
          <w:bottom w:space="0" w:sz="0" w:val="nil"/>
          <w:right w:space="0" w:sz="0" w:val="nil"/>
          <w:between w:space="0" w:sz="0" w:val="nil"/>
        </w:pBdr>
        <w:spacing w:after="0" w:lineRule="auto"/>
        <w:ind w:left="720" w:hanging="360"/>
        <w:rPr>
          <w:b w:val="1"/>
          <w:bCs w:val="1"/>
          <w:color w:val="000000"/>
        </w:rPr>
      </w:pPr>
      <w:r w:rsidDel="00000000" w:rsidR="00000000" w:rsidRPr="00000000">
        <w:rPr>
          <w:color w:val="000000"/>
          <w:rtl w:val="0"/>
        </w:rPr>
        <w:t xml:space="preserve">Ensure that all medication stored at school is within the expiry date.</w:t>
      </w:r>
      <w:r w:rsidDel="00000000" w:rsidR="00000000" w:rsidRPr="00000000">
        <w:rPr>
          <w:rtl w:val="0"/>
        </w:rPr>
      </w:r>
    </w:p>
    <w:p w:rsidR="00000000" w:rsidDel="00000000" w:rsidP="00000000" w:rsidRDefault="00000000" w:rsidRPr="00000000" w14:paraId="00000086">
      <w:pPr>
        <w:numPr>
          <w:ilvl w:val="0"/>
          <w:numId w:val="11"/>
        </w:numPr>
        <w:pBdr>
          <w:top w:space="0" w:sz="0" w:val="nil"/>
          <w:left w:space="0" w:sz="0" w:val="nil"/>
          <w:bottom w:space="0" w:sz="0" w:val="nil"/>
          <w:right w:space="0" w:sz="0" w:val="nil"/>
          <w:between w:space="0" w:sz="0" w:val="nil"/>
        </w:pBdr>
        <w:spacing w:after="0" w:lineRule="auto"/>
        <w:ind w:left="720" w:hanging="360"/>
        <w:rPr>
          <w:b w:val="1"/>
          <w:bCs w:val="1"/>
          <w:color w:val="000000"/>
        </w:rPr>
      </w:pPr>
      <w:r w:rsidDel="00000000" w:rsidR="00000000" w:rsidRPr="00000000">
        <w:rPr>
          <w:color w:val="000000"/>
          <w:rtl w:val="0"/>
        </w:rPr>
        <w:t xml:space="preserve">Ensure this school’s local emergency care services have a timely and accurate summary of a pupil’s current medical management and healthcare in the event of an emergency.</w:t>
      </w:r>
      <w:r w:rsidDel="00000000" w:rsidR="00000000" w:rsidRPr="00000000">
        <w:rPr>
          <w:rtl w:val="0"/>
        </w:rPr>
      </w:r>
    </w:p>
    <w:p w:rsidR="00000000" w:rsidDel="00000000" w:rsidP="00000000" w:rsidRDefault="00000000" w:rsidRPr="00000000" w14:paraId="00000087">
      <w:pPr>
        <w:numPr>
          <w:ilvl w:val="0"/>
          <w:numId w:val="11"/>
        </w:numPr>
        <w:pBdr>
          <w:top w:space="0" w:sz="0" w:val="nil"/>
          <w:left w:space="0" w:sz="0" w:val="nil"/>
          <w:bottom w:space="0" w:sz="0" w:val="nil"/>
          <w:right w:space="0" w:sz="0" w:val="nil"/>
          <w:between w:space="0" w:sz="0" w:val="nil"/>
        </w:pBdr>
        <w:ind w:left="720" w:hanging="360"/>
        <w:rPr>
          <w:b w:val="1"/>
          <w:bCs w:val="1"/>
          <w:color w:val="000000"/>
        </w:rPr>
      </w:pPr>
      <w:r w:rsidDel="00000000" w:rsidR="00000000" w:rsidRPr="00000000">
        <w:rPr>
          <w:color w:val="000000"/>
          <w:rtl w:val="0"/>
        </w:rPr>
        <w:t xml:space="preserve">Remind parents of pupils with medical conditions to ensure that any medication kept at school for their child is within its expiry dates. This includes spare medication.</w:t>
      </w:r>
      <w:r w:rsidDel="00000000" w:rsidR="00000000" w:rsidRPr="00000000">
        <w:rPr>
          <w:rtl w:val="0"/>
        </w:rPr>
      </w:r>
    </w:p>
    <w:p w:rsidR="00000000" w:rsidDel="00000000" w:rsidP="00000000" w:rsidRDefault="00000000" w:rsidRPr="00000000" w14:paraId="00000088">
      <w:pPr>
        <w:pStyle w:val="Heading1"/>
        <w:spacing w:after="120" w:lineRule="auto"/>
        <w:rPr>
          <w:color w:val="000000"/>
        </w:rPr>
      </w:pPr>
      <w:bookmarkStart w:colFirst="0" w:colLast="0" w:name="_heading=h.3znysh7" w:id="3"/>
      <w:bookmarkEnd w:id="3"/>
      <w:r w:rsidDel="00000000" w:rsidR="00000000" w:rsidRPr="00000000">
        <w:rPr>
          <w:color w:val="000000"/>
          <w:rtl w:val="0"/>
        </w:rPr>
        <w:t xml:space="preserve">Administration of medication</w:t>
      </w:r>
    </w:p>
    <w:p w:rsidR="00000000" w:rsidDel="00000000" w:rsidP="00000000" w:rsidRDefault="00000000" w:rsidRPr="00000000" w14:paraId="00000089">
      <w:pPr>
        <w:numPr>
          <w:ilvl w:val="0"/>
          <w:numId w:val="13"/>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The school understands the importance of taking the medication as prescribed.</w:t>
      </w:r>
      <w:r w:rsidDel="00000000" w:rsidR="00000000" w:rsidRPr="00000000">
        <w:rPr>
          <w:rtl w:val="0"/>
        </w:rPr>
      </w:r>
    </w:p>
    <w:p w:rsidR="00000000" w:rsidDel="00000000" w:rsidP="00000000" w:rsidRDefault="00000000" w:rsidRPr="00000000" w14:paraId="0000008A">
      <w:pPr>
        <w:numPr>
          <w:ilvl w:val="0"/>
          <w:numId w:val="13"/>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All staff understand that there is no legal or contractual duty for any member of staff to administer medication or supervise a pupil taking medication unless they have been specifically contracted to do so.  At Muschamp it is the role of the Office Staff or trained staff to administer prescribed medication, although on trips and </w:t>
      </w:r>
      <w:r w:rsidDel="00000000" w:rsidR="00000000" w:rsidRPr="00000000">
        <w:rPr>
          <w:rtl w:val="0"/>
        </w:rPr>
        <w:t xml:space="preserve">residentials </w:t>
      </w:r>
      <w:r w:rsidDel="00000000" w:rsidR="00000000" w:rsidRPr="00000000">
        <w:rPr>
          <w:color w:val="000000"/>
          <w:rtl w:val="0"/>
        </w:rPr>
        <w:t xml:space="preserve">the teacher responsible will take on this duty.</w:t>
      </w:r>
      <w:r w:rsidDel="00000000" w:rsidR="00000000" w:rsidRPr="00000000">
        <w:rPr>
          <w:rtl w:val="0"/>
        </w:rPr>
      </w:r>
    </w:p>
    <w:p w:rsidR="00000000" w:rsidDel="00000000" w:rsidP="00000000" w:rsidRDefault="00000000" w:rsidRPr="00000000" w14:paraId="0000008B">
      <w:pPr>
        <w:numPr>
          <w:ilvl w:val="0"/>
          <w:numId w:val="13"/>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Our Governing Body is responsible to ensure full insurance and indemnity to staff who administer medicines.  Our insurance policy includes liability cover. </w:t>
      </w:r>
      <w:r w:rsidDel="00000000" w:rsidR="00000000" w:rsidRPr="00000000">
        <w:rPr>
          <w:rtl w:val="0"/>
        </w:rPr>
      </w:r>
    </w:p>
    <w:p w:rsidR="00000000" w:rsidDel="00000000" w:rsidP="00000000" w:rsidRDefault="00000000" w:rsidRPr="00000000" w14:paraId="0000008C">
      <w:pPr>
        <w:numPr>
          <w:ilvl w:val="0"/>
          <w:numId w:val="13"/>
        </w:numPr>
        <w:pBdr>
          <w:top w:space="0" w:sz="0" w:val="nil"/>
          <w:left w:space="0" w:sz="0" w:val="nil"/>
          <w:bottom w:space="0" w:sz="0" w:val="nil"/>
          <w:right w:space="0" w:sz="0" w:val="nil"/>
          <w:between w:space="0" w:sz="0" w:val="nil"/>
        </w:pBdr>
        <w:spacing w:after="0" w:lineRule="auto"/>
        <w:ind w:left="720" w:hanging="360"/>
        <w:rPr/>
      </w:pPr>
      <w:bookmarkStart w:colFirst="0" w:colLast="0" w:name="_heading=h.2et92p0" w:id="4"/>
      <w:bookmarkEnd w:id="4"/>
      <w:r w:rsidDel="00000000" w:rsidR="00000000" w:rsidRPr="00000000">
        <w:rPr>
          <w:color w:val="000000"/>
          <w:rtl w:val="0"/>
        </w:rPr>
        <w:t xml:space="preserve">Administration of medication which is defined as a controlled drug (even if the pupil can administer themselves) should be done under the supervision of a member of staff.</w:t>
      </w:r>
      <w:r w:rsidDel="00000000" w:rsidR="00000000" w:rsidRPr="00000000">
        <w:rPr>
          <w:rtl w:val="0"/>
        </w:rPr>
      </w:r>
    </w:p>
    <w:p w:rsidR="00000000" w:rsidDel="00000000" w:rsidP="00000000" w:rsidRDefault="00000000" w:rsidRPr="00000000" w14:paraId="0000008D">
      <w:pPr>
        <w:pStyle w:val="Heading1"/>
        <w:spacing w:after="120" w:lineRule="auto"/>
        <w:rPr>
          <w:color w:val="000000"/>
        </w:rPr>
      </w:pPr>
      <w:r w:rsidDel="00000000" w:rsidR="00000000" w:rsidRPr="00000000">
        <w:rPr>
          <w:color w:val="000000"/>
          <w:rtl w:val="0"/>
        </w:rPr>
        <w:t xml:space="preserve">Storage of medication</w:t>
      </w:r>
    </w:p>
    <w:p w:rsidR="00000000" w:rsidDel="00000000" w:rsidP="00000000" w:rsidRDefault="00000000" w:rsidRPr="00000000" w14:paraId="0000008E">
      <w:pPr>
        <w:spacing w:after="0" w:lineRule="auto"/>
        <w:rPr>
          <w:b w:val="1"/>
          <w:bCs w:val="1"/>
        </w:rPr>
      </w:pPr>
      <w:r w:rsidDel="00000000" w:rsidR="00000000" w:rsidRPr="00000000">
        <w:rPr>
          <w:b w:val="1"/>
          <w:bCs w:val="1"/>
          <w:rtl w:val="0"/>
        </w:rPr>
        <w:t xml:space="preserve">Safe storage – emergency medication (EpiPens) </w:t>
      </w:r>
    </w:p>
    <w:p w:rsidR="00000000" w:rsidDel="00000000" w:rsidP="00000000" w:rsidRDefault="00000000" w:rsidRPr="00000000" w14:paraId="0000008F">
      <w:pPr>
        <w:spacing w:after="0" w:lineRule="auto"/>
        <w:ind w:left="993" w:hanging="273"/>
        <w:rPr/>
      </w:pPr>
      <w:r w:rsidDel="00000000" w:rsidR="00000000" w:rsidRPr="00000000">
        <w:rPr>
          <w:rtl w:val="0"/>
        </w:rPr>
        <w:t xml:space="preserve">a. </w:t>
        <w:tab/>
        <w:t xml:space="preserve">Emergency medication is readily available to pupils who require it at all times during the school day (in red bags) .</w:t>
      </w:r>
      <w:r w:rsidDel="00000000" w:rsidR="00000000" w:rsidRPr="00000000">
        <w:rPr>
          <w:highlight w:val="white"/>
          <w:rtl w:val="0"/>
        </w:rPr>
        <w:t xml:space="preserve">If the emergency medication is a controlled drug and needs to be locked up then there's a black box in their room with this locked in - the code is 999</w:t>
      </w:r>
      <w:r w:rsidDel="00000000" w:rsidR="00000000" w:rsidRPr="00000000">
        <w:rPr>
          <w:rtl w:val="0"/>
        </w:rPr>
      </w:r>
    </w:p>
    <w:p w:rsidR="00000000" w:rsidDel="00000000" w:rsidP="00000000" w:rsidRDefault="00000000" w:rsidRPr="00000000" w14:paraId="00000090">
      <w:pPr>
        <w:tabs>
          <w:tab w:val="left" w:leader="none" w:pos="993"/>
        </w:tabs>
        <w:spacing w:after="0" w:lineRule="auto"/>
        <w:ind w:left="709" w:firstLine="0"/>
        <w:rPr/>
      </w:pPr>
      <w:r w:rsidDel="00000000" w:rsidR="00000000" w:rsidRPr="00000000">
        <w:rPr>
          <w:rtl w:val="0"/>
        </w:rPr>
        <w:t xml:space="preserve">b. </w:t>
        <w:tab/>
        <w:t xml:space="preserve">EpiPens are kept in the appropriate classroom at all times and a spare kept in the School   </w:t>
      </w:r>
    </w:p>
    <w:p w:rsidR="00000000" w:rsidDel="00000000" w:rsidP="00000000" w:rsidRDefault="00000000" w:rsidRPr="00000000" w14:paraId="00000091">
      <w:pPr>
        <w:tabs>
          <w:tab w:val="left" w:leader="none" w:pos="993"/>
        </w:tabs>
        <w:spacing w:after="0" w:lineRule="auto"/>
        <w:ind w:left="709" w:firstLine="0"/>
        <w:rPr/>
      </w:pPr>
      <w:r w:rsidDel="00000000" w:rsidR="00000000" w:rsidRPr="00000000">
        <w:rPr>
          <w:rtl w:val="0"/>
        </w:rPr>
        <w:t xml:space="preserve">      Office.</w:t>
      </w:r>
      <w:r w:rsidDel="00000000" w:rsidR="00000000" w:rsidRPr="00000000">
        <w:rPr>
          <w:i w:val="1"/>
          <w:iCs w:val="1"/>
          <w:color w:val="808080"/>
          <w:rtl w:val="0"/>
        </w:rPr>
        <w:t xml:space="preserve"> </w:t>
      </w:r>
      <w:r w:rsidDel="00000000" w:rsidR="00000000" w:rsidRPr="00000000">
        <w:rPr>
          <w:rtl w:val="0"/>
        </w:rPr>
      </w:r>
    </w:p>
    <w:p w:rsidR="00000000" w:rsidDel="00000000" w:rsidP="00000000" w:rsidRDefault="00000000" w:rsidRPr="00000000" w14:paraId="00000092">
      <w:pPr>
        <w:tabs>
          <w:tab w:val="left" w:leader="none" w:pos="993"/>
        </w:tabs>
        <w:spacing w:after="0" w:lineRule="auto"/>
        <w:ind w:firstLine="709"/>
        <w:rPr>
          <w:color w:val="222222"/>
          <w:highlight w:val="white"/>
        </w:rPr>
      </w:pPr>
      <w:r w:rsidDel="00000000" w:rsidR="00000000" w:rsidRPr="00000000">
        <w:rPr>
          <w:rtl w:val="0"/>
        </w:rPr>
        <w:t xml:space="preserve">c. </w:t>
        <w:tab/>
      </w:r>
      <w:r w:rsidDel="00000000" w:rsidR="00000000" w:rsidRPr="00000000">
        <w:rPr>
          <w:color w:val="222222"/>
          <w:highlight w:val="white"/>
          <w:rtl w:val="0"/>
        </w:rPr>
        <w:t xml:space="preserve">Adults will ensure that the red bag (with the emergency medication in) is with the      </w:t>
      </w:r>
    </w:p>
    <w:p w:rsidR="00000000" w:rsidDel="00000000" w:rsidP="00000000" w:rsidRDefault="00000000" w:rsidRPr="00000000" w14:paraId="00000093">
      <w:pPr>
        <w:tabs>
          <w:tab w:val="left" w:leader="none" w:pos="993"/>
        </w:tabs>
        <w:spacing w:after="0" w:lineRule="auto"/>
        <w:rPr/>
      </w:pPr>
      <w:r w:rsidDel="00000000" w:rsidR="00000000" w:rsidRPr="00000000">
        <w:rPr>
          <w:color w:val="222222"/>
          <w:highlight w:val="white"/>
          <w:rtl w:val="0"/>
        </w:rPr>
        <w:t xml:space="preserve">                    children wherever they are at school</w:t>
      </w:r>
      <w:r w:rsidDel="00000000" w:rsidR="00000000" w:rsidRPr="00000000">
        <w:rPr>
          <w:rFonts w:ascii="Arial" w:cs="Arial" w:eastAsia="Arial" w:hAnsi="Arial"/>
          <w:color w:val="222222"/>
          <w:highlight w:val="white"/>
          <w:rtl w:val="0"/>
        </w:rPr>
        <w:t xml:space="preserve"> </w:t>
      </w:r>
      <w:r w:rsidDel="00000000" w:rsidR="00000000" w:rsidRPr="00000000">
        <w:rPr>
          <w:rtl w:val="0"/>
        </w:rPr>
      </w:r>
    </w:p>
    <w:p w:rsidR="00000000" w:rsidDel="00000000" w:rsidP="00000000" w:rsidRDefault="00000000" w:rsidRPr="00000000" w14:paraId="00000094">
      <w:pPr>
        <w:spacing w:after="0" w:lineRule="auto"/>
        <w:rPr>
          <w:b w:val="1"/>
          <w:bCs w:val="1"/>
        </w:rPr>
      </w:pPr>
      <w:r w:rsidDel="00000000" w:rsidR="00000000" w:rsidRPr="00000000">
        <w:rPr>
          <w:rtl w:val="0"/>
        </w:rPr>
      </w:r>
    </w:p>
    <w:p w:rsidR="00000000" w:rsidDel="00000000" w:rsidP="00000000" w:rsidRDefault="00000000" w:rsidRPr="00000000" w14:paraId="00000095">
      <w:pPr>
        <w:spacing w:after="0" w:lineRule="auto"/>
        <w:rPr>
          <w:b w:val="1"/>
          <w:bCs w:val="1"/>
        </w:rPr>
      </w:pPr>
      <w:r w:rsidDel="00000000" w:rsidR="00000000" w:rsidRPr="00000000">
        <w:rPr>
          <w:b w:val="1"/>
          <w:bCs w:val="1"/>
          <w:rtl w:val="0"/>
        </w:rPr>
        <w:t xml:space="preserve">Safe storage – non emergency medication </w:t>
      </w:r>
    </w:p>
    <w:p w:rsidR="00000000" w:rsidDel="00000000" w:rsidP="00000000" w:rsidRDefault="00000000" w:rsidRPr="00000000" w14:paraId="00000096">
      <w:pPr>
        <w:numPr>
          <w:ilvl w:val="0"/>
          <w:numId w:val="16"/>
        </w:numPr>
        <w:pBdr>
          <w:top w:space="0" w:sz="0" w:val="nil"/>
          <w:left w:space="0" w:sz="0" w:val="nil"/>
          <w:bottom w:space="0" w:sz="0" w:val="nil"/>
          <w:right w:space="0" w:sz="0" w:val="nil"/>
          <w:between w:space="0" w:sz="0" w:val="nil"/>
        </w:pBdr>
        <w:spacing w:after="0" w:lineRule="auto"/>
        <w:ind w:left="993" w:hanging="283"/>
        <w:rPr/>
      </w:pPr>
      <w:r w:rsidDel="00000000" w:rsidR="00000000" w:rsidRPr="00000000">
        <w:rPr>
          <w:color w:val="000000"/>
          <w:rtl w:val="0"/>
        </w:rPr>
        <w:t xml:space="preserve">All non-emergency medication such as calpol and antihistamines are kept in a lockable cupboard in the First Aid room</w:t>
      </w:r>
      <w:r w:rsidDel="00000000" w:rsidR="00000000" w:rsidRPr="00000000">
        <w:rPr>
          <w:rtl w:val="0"/>
        </w:rPr>
      </w:r>
    </w:p>
    <w:p w:rsidR="00000000" w:rsidDel="00000000" w:rsidP="00000000" w:rsidRDefault="00000000" w:rsidRPr="00000000" w14:paraId="00000097">
      <w:pPr>
        <w:numPr>
          <w:ilvl w:val="0"/>
          <w:numId w:val="16"/>
        </w:numPr>
        <w:pBdr>
          <w:top w:space="0" w:sz="0" w:val="nil"/>
          <w:left w:space="0" w:sz="0" w:val="nil"/>
          <w:bottom w:space="0" w:sz="0" w:val="nil"/>
          <w:right w:space="0" w:sz="0" w:val="nil"/>
          <w:between w:space="0" w:sz="0" w:val="nil"/>
        </w:pBdr>
        <w:spacing w:after="0" w:lineRule="auto"/>
        <w:ind w:left="993" w:hanging="283"/>
        <w:rPr/>
      </w:pPr>
      <w:r w:rsidDel="00000000" w:rsidR="00000000" w:rsidRPr="00000000">
        <w:rPr>
          <w:color w:val="000000"/>
          <w:rtl w:val="0"/>
        </w:rPr>
        <w:t xml:space="preserve">Pupils with medical conditions know where their medication is stored and how to access it.</w:t>
      </w:r>
      <w:r w:rsidDel="00000000" w:rsidR="00000000" w:rsidRPr="00000000">
        <w:rPr>
          <w:rtl w:val="0"/>
        </w:rPr>
      </w:r>
    </w:p>
    <w:p w:rsidR="00000000" w:rsidDel="00000000" w:rsidP="00000000" w:rsidRDefault="00000000" w:rsidRPr="00000000" w14:paraId="00000098">
      <w:pPr>
        <w:numPr>
          <w:ilvl w:val="0"/>
          <w:numId w:val="16"/>
        </w:numPr>
        <w:pBdr>
          <w:top w:space="0" w:sz="0" w:val="nil"/>
          <w:left w:space="0" w:sz="0" w:val="nil"/>
          <w:bottom w:space="0" w:sz="0" w:val="nil"/>
          <w:right w:space="0" w:sz="0" w:val="nil"/>
          <w:between w:space="0" w:sz="0" w:val="nil"/>
        </w:pBdr>
        <w:spacing w:after="0" w:lineRule="auto"/>
        <w:ind w:left="993" w:hanging="283"/>
        <w:rPr/>
      </w:pPr>
      <w:r w:rsidDel="00000000" w:rsidR="00000000" w:rsidRPr="00000000">
        <w:rPr>
          <w:color w:val="000000"/>
          <w:rtl w:val="0"/>
        </w:rPr>
        <w:t xml:space="preserve">Staff ensure that medication is only accessible to those for whom it is prescribed. </w:t>
      </w:r>
      <w:r w:rsidDel="00000000" w:rsidR="00000000" w:rsidRPr="00000000">
        <w:rPr>
          <w:rtl w:val="0"/>
        </w:rPr>
      </w:r>
    </w:p>
    <w:p w:rsidR="00000000" w:rsidDel="00000000" w:rsidP="00000000" w:rsidRDefault="00000000" w:rsidRPr="00000000" w14:paraId="00000099">
      <w:pPr>
        <w:spacing w:after="0" w:lineRule="auto"/>
        <w:rPr/>
      </w:pPr>
      <w:r w:rsidDel="00000000" w:rsidR="00000000" w:rsidRPr="00000000">
        <w:rPr>
          <w:rtl w:val="0"/>
        </w:rPr>
      </w:r>
    </w:p>
    <w:p w:rsidR="00000000" w:rsidDel="00000000" w:rsidP="00000000" w:rsidRDefault="00000000" w:rsidRPr="00000000" w14:paraId="0000009A">
      <w:pPr>
        <w:spacing w:after="0" w:lineRule="auto"/>
        <w:rPr>
          <w:b w:val="1"/>
          <w:bCs w:val="1"/>
        </w:rPr>
      </w:pPr>
      <w:r w:rsidDel="00000000" w:rsidR="00000000" w:rsidRPr="00000000">
        <w:rPr>
          <w:b w:val="1"/>
          <w:bCs w:val="1"/>
          <w:rtl w:val="0"/>
        </w:rPr>
        <w:t xml:space="preserve">Safe storage – general </w:t>
      </w:r>
    </w:p>
    <w:p w:rsidR="00000000" w:rsidDel="00000000" w:rsidP="00000000" w:rsidRDefault="00000000" w:rsidRPr="00000000" w14:paraId="0000009B">
      <w:pPr>
        <w:tabs>
          <w:tab w:val="left" w:leader="none" w:pos="993"/>
        </w:tabs>
        <w:spacing w:after="0" w:lineRule="auto"/>
        <w:ind w:firstLine="720"/>
        <w:rPr/>
      </w:pPr>
      <w:r w:rsidDel="00000000" w:rsidR="00000000" w:rsidRPr="00000000">
        <w:rPr>
          <w:rtl w:val="0"/>
        </w:rPr>
        <w:t xml:space="preserve">a. Office staff ensure the correct storage of medication at school. </w:t>
      </w:r>
    </w:p>
    <w:p w:rsidR="00000000" w:rsidDel="00000000" w:rsidP="00000000" w:rsidRDefault="00000000" w:rsidRPr="00000000" w14:paraId="0000009C">
      <w:pPr>
        <w:tabs>
          <w:tab w:val="left" w:leader="none" w:pos="993"/>
        </w:tabs>
        <w:spacing w:after="0" w:lineRule="auto"/>
        <w:ind w:firstLine="720"/>
        <w:rPr/>
      </w:pPr>
      <w:r w:rsidDel="00000000" w:rsidR="00000000" w:rsidRPr="00000000">
        <w:rPr>
          <w:rtl w:val="0"/>
        </w:rPr>
        <w:t xml:space="preserve">b. </w:t>
        <w:tab/>
        <w:t xml:space="preserve">Each half term the staff check the expiry dates for all medication stored </w:t>
      </w:r>
    </w:p>
    <w:p w:rsidR="00000000" w:rsidDel="00000000" w:rsidP="00000000" w:rsidRDefault="00000000" w:rsidRPr="00000000" w14:paraId="0000009D">
      <w:pPr>
        <w:tabs>
          <w:tab w:val="left" w:leader="none" w:pos="993"/>
        </w:tabs>
        <w:spacing w:after="0" w:lineRule="auto"/>
        <w:ind w:firstLine="720"/>
        <w:rPr/>
      </w:pPr>
      <w:bookmarkStart w:colFirst="0" w:colLast="0" w:name="_heading=h.2s8eyo1" w:id="5"/>
      <w:bookmarkEnd w:id="5"/>
      <w:r w:rsidDel="00000000" w:rsidR="00000000" w:rsidRPr="00000000">
        <w:rPr>
          <w:rtl w:val="0"/>
        </w:rPr>
        <w:tab/>
        <w:t xml:space="preserve">at school .</w:t>
      </w:r>
    </w:p>
    <w:p w:rsidR="00000000" w:rsidDel="00000000" w:rsidP="00000000" w:rsidRDefault="00000000" w:rsidRPr="00000000" w14:paraId="0000009E">
      <w:pPr>
        <w:tabs>
          <w:tab w:val="left" w:leader="none" w:pos="993"/>
        </w:tabs>
        <w:spacing w:after="0" w:lineRule="auto"/>
        <w:ind w:left="993" w:hanging="283"/>
        <w:rPr/>
      </w:pPr>
      <w:r w:rsidDel="00000000" w:rsidR="00000000" w:rsidRPr="00000000">
        <w:rPr>
          <w:rtl w:val="0"/>
        </w:rPr>
        <w:t xml:space="preserve">c. </w:t>
        <w:tab/>
        <w:t xml:space="preserve">Office staff</w:t>
      </w:r>
      <w:r w:rsidDel="00000000" w:rsidR="00000000" w:rsidRPr="00000000">
        <w:rPr>
          <w:i w:val="1"/>
          <w:iCs w:val="1"/>
          <w:rtl w:val="0"/>
        </w:rPr>
        <w:t xml:space="preserve"> </w:t>
      </w:r>
      <w:r w:rsidDel="00000000" w:rsidR="00000000" w:rsidRPr="00000000">
        <w:rPr>
          <w:rtl w:val="0"/>
        </w:rPr>
        <w:t xml:space="preserve"> along with the parents of pupils with medical conditions, ensure that all emergency and non-emergency medication brought into school is in the original container (except insulin) and clearly labelled with the pupils name, the name and dose of medication and the frequency of dose.  </w:t>
      </w:r>
    </w:p>
    <w:p w:rsidR="00000000" w:rsidDel="00000000" w:rsidP="00000000" w:rsidRDefault="00000000" w:rsidRPr="00000000" w14:paraId="0000009F">
      <w:pPr>
        <w:tabs>
          <w:tab w:val="left" w:leader="none" w:pos="993"/>
        </w:tabs>
        <w:spacing w:after="0" w:lineRule="auto"/>
        <w:ind w:left="993" w:hanging="273"/>
        <w:rPr/>
      </w:pPr>
      <w:r w:rsidDel="00000000" w:rsidR="00000000" w:rsidRPr="00000000">
        <w:rPr>
          <w:rtl w:val="0"/>
        </w:rPr>
        <w:t xml:space="preserve">d.</w:t>
        <w:tab/>
        <w:t xml:space="preserve"> Some medication may need to be refrigerated. All refrigerated medication is stored in an airtight container and is clearly labelled. This is in a secure area, inaccessible to unsupervised pupils. </w:t>
      </w:r>
    </w:p>
    <w:p w:rsidR="00000000" w:rsidDel="00000000" w:rsidP="00000000" w:rsidRDefault="00000000" w:rsidRPr="00000000" w14:paraId="000000A0">
      <w:pPr>
        <w:tabs>
          <w:tab w:val="left" w:leader="none" w:pos="993"/>
        </w:tabs>
        <w:spacing w:after="0" w:lineRule="auto"/>
        <w:ind w:firstLine="720"/>
        <w:rPr/>
      </w:pPr>
      <w:r w:rsidDel="00000000" w:rsidR="00000000" w:rsidRPr="00000000">
        <w:rPr>
          <w:rtl w:val="0"/>
        </w:rPr>
        <w:t xml:space="preserve">e. </w:t>
        <w:tab/>
        <w:t xml:space="preserve">It is the parent’s responsibility to ensure new and in date medication comes into </w:t>
      </w:r>
    </w:p>
    <w:p w:rsidR="00000000" w:rsidDel="00000000" w:rsidP="00000000" w:rsidRDefault="00000000" w:rsidRPr="00000000" w14:paraId="000000A1">
      <w:pPr>
        <w:tabs>
          <w:tab w:val="left" w:leader="none" w:pos="993"/>
        </w:tabs>
        <w:spacing w:after="0" w:lineRule="auto"/>
        <w:ind w:firstLine="720"/>
        <w:rPr/>
      </w:pPr>
      <w:r w:rsidDel="00000000" w:rsidR="00000000" w:rsidRPr="00000000">
        <w:rPr>
          <w:rtl w:val="0"/>
        </w:rPr>
        <w:tab/>
        <w:t xml:space="preserve">school on the first day of the new academic year</w:t>
      </w:r>
    </w:p>
    <w:p w:rsidR="00000000" w:rsidDel="00000000" w:rsidP="00000000" w:rsidRDefault="00000000" w:rsidRPr="00000000" w14:paraId="000000A2">
      <w:pPr>
        <w:tabs>
          <w:tab w:val="left" w:leader="none" w:pos="993"/>
        </w:tabs>
        <w:spacing w:after="0" w:lineRule="auto"/>
        <w:ind w:firstLine="720"/>
        <w:rPr/>
      </w:pPr>
      <w:r w:rsidDel="00000000" w:rsidR="00000000" w:rsidRPr="00000000">
        <w:rPr>
          <w:rtl w:val="0"/>
        </w:rPr>
        <w:t xml:space="preserve">f.   Office staff arrange for the disposal of medication and sharp objects</w:t>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rPr/>
      </w:pPr>
      <w:r w:rsidDel="00000000" w:rsidR="00000000" w:rsidRPr="00000000">
        <w:br w:type="page"/>
      </w:r>
      <w:r w:rsidDel="00000000" w:rsidR="00000000" w:rsidRPr="00000000">
        <w:rPr>
          <w:rtl w:val="0"/>
        </w:rPr>
      </w:r>
    </w:p>
    <w:p w:rsidR="00000000" w:rsidDel="00000000" w:rsidP="00000000" w:rsidRDefault="00000000" w:rsidRPr="00000000" w14:paraId="000000A5">
      <w:pPr>
        <w:pStyle w:val="Heading1"/>
        <w:spacing w:after="120" w:lineRule="auto"/>
        <w:rPr>
          <w:color w:val="000000"/>
        </w:rPr>
      </w:pPr>
      <w:bookmarkStart w:colFirst="0" w:colLast="0" w:name="_heading=h.tyjcwt" w:id="6"/>
      <w:bookmarkEnd w:id="6"/>
      <w:r w:rsidDel="00000000" w:rsidR="00000000" w:rsidRPr="00000000">
        <w:rPr>
          <w:color w:val="000000"/>
          <w:rtl w:val="0"/>
        </w:rPr>
        <w:t xml:space="preserve">Record keeping</w:t>
      </w:r>
    </w:p>
    <w:p w:rsidR="00000000" w:rsidDel="00000000" w:rsidP="00000000" w:rsidRDefault="00000000" w:rsidRPr="00000000" w14:paraId="000000A6">
      <w:pPr>
        <w:numPr>
          <w:ilvl w:val="0"/>
          <w:numId w:val="6"/>
        </w:numPr>
        <w:pBdr>
          <w:top w:space="0" w:sz="0" w:val="nil"/>
          <w:left w:space="0" w:sz="0" w:val="nil"/>
          <w:bottom w:space="0" w:sz="0" w:val="nil"/>
          <w:right w:space="0" w:sz="0" w:val="nil"/>
          <w:between w:space="0" w:sz="0" w:val="nil"/>
        </w:pBdr>
        <w:spacing w:after="0" w:lineRule="auto"/>
        <w:ind w:left="720" w:hanging="360"/>
        <w:rPr>
          <w:i w:val="1"/>
          <w:iCs w:val="1"/>
          <w:color w:val="7f7f7f"/>
        </w:rPr>
      </w:pPr>
      <w:r w:rsidDel="00000000" w:rsidR="00000000" w:rsidRPr="00000000">
        <w:rPr>
          <w:color w:val="000000"/>
          <w:rtl w:val="0"/>
        </w:rPr>
        <w:t xml:space="preserve">Individual Healthcare Plan are recorded on SIMs and </w:t>
      </w:r>
      <w:r w:rsidDel="00000000" w:rsidR="00000000" w:rsidRPr="00000000">
        <w:rPr>
          <w:rtl w:val="0"/>
        </w:rPr>
        <w:t xml:space="preserve">saved on the computer in SEN and Healthcare and under Medical.</w:t>
      </w:r>
      <w:r w:rsidDel="00000000" w:rsidR="00000000" w:rsidRPr="00000000">
        <w:rPr>
          <w:rtl w:val="0"/>
        </w:rPr>
      </w:r>
    </w:p>
    <w:p w:rsidR="00000000" w:rsidDel="00000000" w:rsidP="00000000" w:rsidRDefault="00000000" w:rsidRPr="00000000" w14:paraId="000000A7">
      <w:pPr>
        <w:numPr>
          <w:ilvl w:val="0"/>
          <w:numId w:val="6"/>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The office ensures that  Individual Healthcare Plans are securely sent on to other schools if a pupil moves</w:t>
      </w:r>
      <w:r w:rsidDel="00000000" w:rsidR="00000000" w:rsidRPr="00000000">
        <w:rPr>
          <w:rtl w:val="0"/>
        </w:rPr>
      </w:r>
    </w:p>
    <w:p w:rsidR="00000000" w:rsidDel="00000000" w:rsidP="00000000" w:rsidRDefault="00000000" w:rsidRPr="00000000" w14:paraId="000000A8">
      <w:pPr>
        <w:numPr>
          <w:ilvl w:val="0"/>
          <w:numId w:val="2"/>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Parents are </w:t>
      </w:r>
      <w:r w:rsidDel="00000000" w:rsidR="00000000" w:rsidRPr="00000000">
        <w:rPr>
          <w:rtl w:val="0"/>
        </w:rPr>
        <w:t xml:space="preserve">required</w:t>
      </w:r>
      <w:r w:rsidDel="00000000" w:rsidR="00000000" w:rsidRPr="00000000">
        <w:rPr>
          <w:color w:val="000000"/>
          <w:rtl w:val="0"/>
        </w:rPr>
        <w:t xml:space="preserve"> to complete a form for short term or long term medical conditions that require medication during school  </w:t>
      </w:r>
      <w:r w:rsidDel="00000000" w:rsidR="00000000" w:rsidRPr="00000000">
        <w:rPr>
          <w:rtl w:val="0"/>
        </w:rPr>
      </w:r>
    </w:p>
    <w:p w:rsidR="00000000" w:rsidDel="00000000" w:rsidP="00000000" w:rsidRDefault="00000000" w:rsidRPr="00000000" w14:paraId="000000A9">
      <w:pPr>
        <w:numPr>
          <w:ilvl w:val="0"/>
          <w:numId w:val="2"/>
        </w:numPr>
        <w:pBdr>
          <w:top w:space="0" w:sz="0" w:val="nil"/>
          <w:left w:space="0" w:sz="0" w:val="nil"/>
          <w:bottom w:space="0" w:sz="0" w:val="nil"/>
          <w:right w:space="0" w:sz="0" w:val="nil"/>
          <w:between w:space="0" w:sz="0" w:val="nil"/>
        </w:pBdr>
        <w:ind w:left="720" w:hanging="360"/>
        <w:rPr/>
      </w:pPr>
      <w:r w:rsidDel="00000000" w:rsidR="00000000" w:rsidRPr="00000000">
        <w:rPr>
          <w:color w:val="000000"/>
          <w:rtl w:val="0"/>
        </w:rPr>
        <w:t xml:space="preserve">Staff administering the medication log details – this is kept in the red bags or first aid room ( Appendix 2 )*</w:t>
      </w:r>
      <w:r w:rsidDel="00000000" w:rsidR="00000000" w:rsidRPr="00000000">
        <w:rPr>
          <w:rtl w:val="0"/>
        </w:rPr>
      </w:r>
    </w:p>
    <w:p w:rsidR="00000000" w:rsidDel="00000000" w:rsidP="00000000" w:rsidRDefault="00000000" w:rsidRPr="00000000" w14:paraId="000000AA">
      <w:pPr>
        <w:pStyle w:val="Heading1"/>
        <w:spacing w:after="120" w:lineRule="auto"/>
        <w:rPr>
          <w:color w:val="000000"/>
        </w:rPr>
      </w:pPr>
      <w:r w:rsidDel="00000000" w:rsidR="00000000" w:rsidRPr="00000000">
        <w:rPr>
          <w:color w:val="000000"/>
          <w:rtl w:val="0"/>
        </w:rPr>
        <w:t xml:space="preserve">Absence</w:t>
      </w:r>
    </w:p>
    <w:p w:rsidR="00000000" w:rsidDel="00000000" w:rsidP="00000000" w:rsidRDefault="00000000" w:rsidRPr="00000000" w14:paraId="000000AB">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Children attending a medical appointment must show an appointment card</w:t>
      </w:r>
    </w:p>
    <w:p w:rsidR="00000000" w:rsidDel="00000000" w:rsidP="00000000" w:rsidRDefault="00000000" w:rsidRPr="00000000" w14:paraId="000000AC">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If a child’s attendance is below 95% parents must show medical evidence for each absence.</w:t>
      </w:r>
    </w:p>
    <w:p w:rsidR="00000000" w:rsidDel="00000000" w:rsidP="00000000" w:rsidRDefault="00000000" w:rsidRPr="00000000" w14:paraId="000000AD">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If a child has a serious medical condition which results in more time off school – staff will keep in contact with the family, know appointments being attended, offer work for home and liaise with the medical team to ensure we are all supporting the child in the best way. </w:t>
      </w:r>
    </w:p>
    <w:p w:rsidR="00000000" w:rsidDel="00000000" w:rsidP="00000000" w:rsidRDefault="00000000" w:rsidRPr="00000000" w14:paraId="000000AE">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0AF">
      <w:pPr>
        <w:pStyle w:val="Heading1"/>
        <w:spacing w:after="120" w:lineRule="auto"/>
        <w:rPr>
          <w:color w:val="000000"/>
        </w:rPr>
      </w:pPr>
      <w:bookmarkStart w:colFirst="0" w:colLast="0" w:name="_heading=h.3dy6vkm" w:id="7"/>
      <w:bookmarkEnd w:id="7"/>
      <w:r w:rsidDel="00000000" w:rsidR="00000000" w:rsidRPr="00000000">
        <w:rPr>
          <w:color w:val="000000"/>
          <w:rtl w:val="0"/>
        </w:rPr>
        <w:t xml:space="preserve">In an emergency</w:t>
      </w:r>
    </w:p>
    <w:p w:rsidR="00000000" w:rsidDel="00000000" w:rsidP="00000000" w:rsidRDefault="00000000" w:rsidRPr="00000000" w14:paraId="000000B0">
      <w:pPr>
        <w:spacing w:after="0" w:lineRule="auto"/>
        <w:rPr/>
      </w:pPr>
      <w:r w:rsidDel="00000000" w:rsidR="00000000" w:rsidRPr="00000000">
        <w:rPr>
          <w:rtl w:val="0"/>
        </w:rPr>
        <w:t xml:space="preserve">Relevant staff understand and are updated in what to do in an emergency for the most common serious medical conditions at this school.</w:t>
      </w:r>
    </w:p>
    <w:p w:rsidR="00000000" w:rsidDel="00000000" w:rsidP="00000000" w:rsidRDefault="00000000" w:rsidRPr="00000000" w14:paraId="000000B1">
      <w:pPr>
        <w:spacing w:after="0" w:lineRule="auto"/>
        <w:rPr/>
      </w:pPr>
      <w:r w:rsidDel="00000000" w:rsidR="00000000" w:rsidRPr="00000000">
        <w:rPr>
          <w:rtl w:val="0"/>
        </w:rPr>
      </w:r>
    </w:p>
    <w:p w:rsidR="00000000" w:rsidDel="00000000" w:rsidP="00000000" w:rsidRDefault="00000000" w:rsidRPr="00000000" w14:paraId="000000B2">
      <w:pPr>
        <w:numPr>
          <w:ilvl w:val="0"/>
          <w:numId w:val="6"/>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In an emergency situation school staff are required under common law duty of care to act like any reasonably prudent parent/carer. </w:t>
      </w:r>
      <w:r w:rsidDel="00000000" w:rsidR="00000000" w:rsidRPr="00000000">
        <w:rPr>
          <w:b w:val="1"/>
          <w:bCs w:val="1"/>
          <w:color w:val="000000"/>
          <w:rtl w:val="0"/>
        </w:rPr>
        <w:t xml:space="preserve">This may include administering medication.</w:t>
      </w:r>
      <w:r w:rsidDel="00000000" w:rsidR="00000000" w:rsidRPr="00000000">
        <w:rPr>
          <w:rtl w:val="0"/>
        </w:rPr>
      </w:r>
    </w:p>
    <w:p w:rsidR="00000000" w:rsidDel="00000000" w:rsidP="00000000" w:rsidRDefault="00000000" w:rsidRPr="00000000" w14:paraId="000000B3">
      <w:pPr>
        <w:numPr>
          <w:ilvl w:val="0"/>
          <w:numId w:val="6"/>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Office staff and some Teaching Assistants have regularly updated First Aid Training</w:t>
      </w:r>
      <w:r w:rsidDel="00000000" w:rsidR="00000000" w:rsidRPr="00000000">
        <w:rPr>
          <w:rtl w:val="0"/>
        </w:rPr>
      </w:r>
    </w:p>
    <w:p w:rsidR="00000000" w:rsidDel="00000000" w:rsidP="00000000" w:rsidRDefault="00000000" w:rsidRPr="00000000" w14:paraId="000000B4">
      <w:pPr>
        <w:numPr>
          <w:ilvl w:val="0"/>
          <w:numId w:val="6"/>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The school uses Individual Healthcare Plans to inform the appropriate staff (including supply teachers and support staff) of pupils with complex health needs in their care who may need emergency help. </w:t>
      </w:r>
      <w:r w:rsidDel="00000000" w:rsidR="00000000" w:rsidRPr="00000000">
        <w:rPr>
          <w:rtl w:val="0"/>
        </w:rPr>
      </w:r>
    </w:p>
    <w:p w:rsidR="00000000" w:rsidDel="00000000" w:rsidP="00000000" w:rsidRDefault="00000000" w:rsidRPr="00000000" w14:paraId="000000B5">
      <w:pPr>
        <w:numPr>
          <w:ilvl w:val="0"/>
          <w:numId w:val="6"/>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If a pupil needs to be taken to hospital, a member of staff will always accompany them and will stay with them until a parent arrives. The school will try to ensure that the staff member will be one the pupil knows. Information in Individual Healthcare Plans will be shared with medical staff if relevant.</w:t>
      </w:r>
      <w:r w:rsidDel="00000000" w:rsidR="00000000" w:rsidRPr="00000000">
        <w:rPr>
          <w:rtl w:val="0"/>
        </w:rPr>
      </w:r>
    </w:p>
    <w:p w:rsidR="00000000" w:rsidDel="00000000" w:rsidP="00000000" w:rsidRDefault="00000000" w:rsidRPr="00000000" w14:paraId="000000B6">
      <w:pPr>
        <w:numPr>
          <w:ilvl w:val="0"/>
          <w:numId w:val="6"/>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All pupils with medical conditions should have easy access to their emergency medication. Items such as inhalers are held by the pupil who must take the responsibility to have it to hand at all times.  Epipens are kept in the pupil’s classroom.  Spares are kept in the school office.</w:t>
      </w:r>
      <w:r w:rsidDel="00000000" w:rsidR="00000000" w:rsidRPr="00000000">
        <w:rPr>
          <w:rtl w:val="0"/>
        </w:rPr>
      </w:r>
    </w:p>
    <w:p w:rsidR="00000000" w:rsidDel="00000000" w:rsidP="00000000" w:rsidRDefault="00000000" w:rsidRPr="00000000" w14:paraId="000000B7">
      <w:pPr>
        <w:numPr>
          <w:ilvl w:val="0"/>
          <w:numId w:val="6"/>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Pupils are encouraged to administer their own emergency medication (e.g. epipen) where possible and should carry it with them at all times unless it is a controlled drug as defined in the Misuse of Drugs Act 1971. This also applies to any off-site or residential visits.</w:t>
      </w:r>
      <w:r w:rsidDel="00000000" w:rsidR="00000000" w:rsidRPr="00000000">
        <w:rPr>
          <w:rtl w:val="0"/>
        </w:rPr>
      </w:r>
    </w:p>
    <w:p w:rsidR="00000000" w:rsidDel="00000000" w:rsidP="00000000" w:rsidRDefault="00000000" w:rsidRPr="00000000" w14:paraId="000000B8">
      <w:pPr>
        <w:numPr>
          <w:ilvl w:val="0"/>
          <w:numId w:val="6"/>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For off-site activities, such as visits, residentials and other school activities outside of normal timetable hours, a risk assessment is undertaken to ensure pupils needing medication still have access and a staff member is named as the responsible lead.  The risk assessment also helps to identify any reasonable adjustments that need to be made.</w:t>
      </w:r>
      <w:r w:rsidDel="00000000" w:rsidR="00000000" w:rsidRPr="00000000">
        <w:rPr>
          <w:rtl w:val="0"/>
        </w:rPr>
      </w:r>
    </w:p>
    <w:p w:rsidR="00000000" w:rsidDel="00000000" w:rsidP="00000000" w:rsidRDefault="00000000" w:rsidRPr="00000000" w14:paraId="000000B9">
      <w:pPr>
        <w:pStyle w:val="Heading1"/>
        <w:spacing w:after="120" w:lineRule="auto"/>
        <w:rPr>
          <w:color w:val="000000"/>
        </w:rPr>
      </w:pPr>
      <w:bookmarkStart w:colFirst="0" w:colLast="0" w:name="_heading=h.1t3h5sf" w:id="8"/>
      <w:bookmarkEnd w:id="8"/>
      <w:r w:rsidDel="00000000" w:rsidR="00000000" w:rsidRPr="00000000">
        <w:rPr>
          <w:color w:val="000000"/>
          <w:rtl w:val="0"/>
        </w:rPr>
        <w:t xml:space="preserve">Unacceptable Practice</w:t>
      </w:r>
    </w:p>
    <w:p w:rsidR="00000000" w:rsidDel="00000000" w:rsidP="00000000" w:rsidRDefault="00000000" w:rsidRPr="00000000" w14:paraId="000000BA">
      <w:pPr>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color w:val="000000"/>
          <w:rtl w:val="0"/>
        </w:rPr>
        <w:t xml:space="preserve">Our staff recognise that it is not acceptable practice to: </w:t>
      </w:r>
    </w:p>
    <w:p w:rsidR="00000000" w:rsidDel="00000000" w:rsidP="00000000" w:rsidRDefault="00000000" w:rsidRPr="00000000" w14:paraId="000000BB">
      <w:pPr>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rtl w:val="0"/>
        </w:rPr>
      </w:r>
    </w:p>
    <w:p w:rsidR="00000000" w:rsidDel="00000000" w:rsidP="00000000" w:rsidRDefault="00000000" w:rsidRPr="00000000" w14:paraId="000000BC">
      <w:pPr>
        <w:numPr>
          <w:ilvl w:val="0"/>
          <w:numId w:val="7"/>
        </w:numPr>
        <w:pBdr>
          <w:top w:space="0" w:sz="0" w:val="nil"/>
          <w:left w:space="0" w:sz="0" w:val="nil"/>
          <w:bottom w:space="0" w:sz="0" w:val="nil"/>
          <w:right w:space="0" w:sz="0" w:val="nil"/>
          <w:between w:space="0" w:sz="0" w:val="nil"/>
        </w:pBdr>
        <w:spacing w:after="0" w:line="240" w:lineRule="auto"/>
        <w:ind w:left="714" w:hanging="357"/>
        <w:rPr>
          <w:color w:val="000000"/>
        </w:rPr>
      </w:pPr>
      <w:r w:rsidDel="00000000" w:rsidR="00000000" w:rsidRPr="00000000">
        <w:rPr>
          <w:color w:val="000000"/>
          <w:rtl w:val="0"/>
        </w:rPr>
        <w:t xml:space="preserve">Prevent children from easily accessing their inhalers and medication and administering their medication when and where necessary.</w:t>
      </w:r>
    </w:p>
    <w:p w:rsidR="00000000" w:rsidDel="00000000" w:rsidP="00000000" w:rsidRDefault="00000000" w:rsidRPr="00000000" w14:paraId="000000BD">
      <w:pPr>
        <w:numPr>
          <w:ilvl w:val="0"/>
          <w:numId w:val="7"/>
        </w:numPr>
        <w:pBdr>
          <w:top w:space="0" w:sz="0" w:val="nil"/>
          <w:left w:space="0" w:sz="0" w:val="nil"/>
          <w:bottom w:space="0" w:sz="0" w:val="nil"/>
          <w:right w:space="0" w:sz="0" w:val="nil"/>
          <w:between w:space="0" w:sz="0" w:val="nil"/>
        </w:pBdr>
        <w:spacing w:after="0" w:line="240" w:lineRule="auto"/>
        <w:ind w:left="714" w:hanging="357"/>
        <w:rPr>
          <w:color w:val="000000"/>
        </w:rPr>
      </w:pPr>
      <w:r w:rsidDel="00000000" w:rsidR="00000000" w:rsidRPr="00000000">
        <w:rPr>
          <w:color w:val="000000"/>
          <w:rtl w:val="0"/>
        </w:rPr>
        <w:t xml:space="preserve">Assume that every child with the same condition requires the same treatment. </w:t>
      </w:r>
    </w:p>
    <w:p w:rsidR="00000000" w:rsidDel="00000000" w:rsidP="00000000" w:rsidRDefault="00000000" w:rsidRPr="00000000" w14:paraId="000000BE">
      <w:pPr>
        <w:numPr>
          <w:ilvl w:val="0"/>
          <w:numId w:val="7"/>
        </w:numPr>
        <w:pBdr>
          <w:top w:space="0" w:sz="0" w:val="nil"/>
          <w:left w:space="0" w:sz="0" w:val="nil"/>
          <w:bottom w:space="0" w:sz="0" w:val="nil"/>
          <w:right w:space="0" w:sz="0" w:val="nil"/>
          <w:between w:space="0" w:sz="0" w:val="nil"/>
        </w:pBdr>
        <w:spacing w:after="0" w:line="240" w:lineRule="auto"/>
        <w:ind w:left="714" w:hanging="357"/>
        <w:rPr>
          <w:color w:val="000000"/>
        </w:rPr>
      </w:pPr>
      <w:r w:rsidDel="00000000" w:rsidR="00000000" w:rsidRPr="00000000">
        <w:rPr>
          <w:color w:val="000000"/>
          <w:rtl w:val="0"/>
        </w:rPr>
        <w:t xml:space="preserve">Ignore the views of the child or their parents; or ignore medical evidence or opinion (although this may be challenged). </w:t>
      </w:r>
    </w:p>
    <w:p w:rsidR="00000000" w:rsidDel="00000000" w:rsidP="00000000" w:rsidRDefault="00000000" w:rsidRPr="00000000" w14:paraId="000000BF">
      <w:pPr>
        <w:numPr>
          <w:ilvl w:val="0"/>
          <w:numId w:val="7"/>
        </w:numPr>
        <w:pBdr>
          <w:top w:space="0" w:sz="0" w:val="nil"/>
          <w:left w:space="0" w:sz="0" w:val="nil"/>
          <w:bottom w:space="0" w:sz="0" w:val="nil"/>
          <w:right w:space="0" w:sz="0" w:val="nil"/>
          <w:between w:space="0" w:sz="0" w:val="nil"/>
        </w:pBdr>
        <w:spacing w:after="0" w:line="240" w:lineRule="auto"/>
        <w:ind w:left="714" w:hanging="357"/>
        <w:rPr>
          <w:color w:val="000000"/>
        </w:rPr>
      </w:pPr>
      <w:r w:rsidDel="00000000" w:rsidR="00000000" w:rsidRPr="00000000">
        <w:rPr>
          <w:color w:val="000000"/>
          <w:rtl w:val="0"/>
        </w:rPr>
        <w:t xml:space="preserve">Send children with medical conditions home frequently or prevent them from staying for normal school activities, including lunch, unless this is specified in their individual healthcare plans. </w:t>
      </w:r>
    </w:p>
    <w:p w:rsidR="00000000" w:rsidDel="00000000" w:rsidP="00000000" w:rsidRDefault="00000000" w:rsidRPr="00000000" w14:paraId="000000C0">
      <w:pPr>
        <w:numPr>
          <w:ilvl w:val="0"/>
          <w:numId w:val="7"/>
        </w:numPr>
        <w:pBdr>
          <w:top w:space="0" w:sz="0" w:val="nil"/>
          <w:left w:space="0" w:sz="0" w:val="nil"/>
          <w:bottom w:space="0" w:sz="0" w:val="nil"/>
          <w:right w:space="0" w:sz="0" w:val="nil"/>
          <w:between w:space="0" w:sz="0" w:val="nil"/>
        </w:pBdr>
        <w:spacing w:after="0" w:line="240" w:lineRule="auto"/>
        <w:ind w:left="714" w:hanging="357"/>
        <w:rPr>
          <w:color w:val="000000"/>
        </w:rPr>
      </w:pPr>
      <w:r w:rsidDel="00000000" w:rsidR="00000000" w:rsidRPr="00000000">
        <w:rPr>
          <w:color w:val="000000"/>
          <w:rtl w:val="0"/>
        </w:rPr>
        <w:t xml:space="preserve">If the child becomes ill, send them to the school office or medical room unaccompanied or with someone unsuitable. </w:t>
      </w:r>
    </w:p>
    <w:p w:rsidR="00000000" w:rsidDel="00000000" w:rsidP="00000000" w:rsidRDefault="00000000" w:rsidRPr="00000000" w14:paraId="000000C1">
      <w:pPr>
        <w:numPr>
          <w:ilvl w:val="0"/>
          <w:numId w:val="7"/>
        </w:numPr>
        <w:pBdr>
          <w:top w:space="0" w:sz="0" w:val="nil"/>
          <w:left w:space="0" w:sz="0" w:val="nil"/>
          <w:bottom w:space="0" w:sz="0" w:val="nil"/>
          <w:right w:space="0" w:sz="0" w:val="nil"/>
          <w:between w:space="0" w:sz="0" w:val="nil"/>
        </w:pBdr>
        <w:spacing w:after="0" w:line="240" w:lineRule="auto"/>
        <w:ind w:left="714" w:hanging="357"/>
        <w:rPr>
          <w:color w:val="000000"/>
        </w:rPr>
      </w:pPr>
      <w:r w:rsidDel="00000000" w:rsidR="00000000" w:rsidRPr="00000000">
        <w:rPr>
          <w:color w:val="000000"/>
          <w:rtl w:val="0"/>
        </w:rPr>
        <w:t xml:space="preserve">Penalise children for their attendance record if their absences are related to their medical condition, e.g. hospital appointments. </w:t>
      </w:r>
    </w:p>
    <w:p w:rsidR="00000000" w:rsidDel="00000000" w:rsidP="00000000" w:rsidRDefault="00000000" w:rsidRPr="00000000" w14:paraId="000000C2">
      <w:pPr>
        <w:numPr>
          <w:ilvl w:val="0"/>
          <w:numId w:val="7"/>
        </w:numPr>
        <w:pBdr>
          <w:top w:space="0" w:sz="0" w:val="nil"/>
          <w:left w:space="0" w:sz="0" w:val="nil"/>
          <w:bottom w:space="0" w:sz="0" w:val="nil"/>
          <w:right w:space="0" w:sz="0" w:val="nil"/>
          <w:between w:space="0" w:sz="0" w:val="nil"/>
        </w:pBdr>
        <w:spacing w:after="0" w:line="240" w:lineRule="auto"/>
        <w:ind w:left="714" w:hanging="357"/>
        <w:rPr>
          <w:color w:val="000000"/>
        </w:rPr>
      </w:pPr>
      <w:r w:rsidDel="00000000" w:rsidR="00000000" w:rsidRPr="00000000">
        <w:rPr>
          <w:color w:val="000000"/>
          <w:rtl w:val="0"/>
        </w:rPr>
        <w:t xml:space="preserve">Prevent pupils from drinking, eating or taking toilet or other breaks whenever they need to in order to manage their medical condition effectively. </w:t>
      </w:r>
    </w:p>
    <w:p w:rsidR="00000000" w:rsidDel="00000000" w:rsidP="00000000" w:rsidRDefault="00000000" w:rsidRPr="00000000" w14:paraId="000000C3">
      <w:pPr>
        <w:numPr>
          <w:ilvl w:val="0"/>
          <w:numId w:val="7"/>
        </w:numPr>
        <w:pBdr>
          <w:top w:space="0" w:sz="0" w:val="nil"/>
          <w:left w:space="0" w:sz="0" w:val="nil"/>
          <w:bottom w:space="0" w:sz="0" w:val="nil"/>
          <w:right w:space="0" w:sz="0" w:val="nil"/>
          <w:between w:space="0" w:sz="0" w:val="nil"/>
        </w:pBdr>
        <w:spacing w:after="0" w:line="240" w:lineRule="auto"/>
        <w:ind w:left="714" w:hanging="357"/>
        <w:rPr>
          <w:color w:val="000000"/>
        </w:rPr>
      </w:pPr>
      <w:r w:rsidDel="00000000" w:rsidR="00000000" w:rsidRPr="00000000">
        <w:rPr>
          <w:color w:val="000000"/>
          <w:rtl w:val="0"/>
        </w:rPr>
        <w:t xml:space="preserve">Require parents, or otherwise make them feel obliged, to attend school to administer medication or provide medical support to their child, including with toileting issues. No parent should have to give up working because the school is failing to support their child’s medical needs; or prevent children from participating, or create unnecessary barriers to children participating in any aspect of school life, including school trips, eg by requiring parents to accompany the child. </w:t>
      </w:r>
    </w:p>
    <w:p w:rsidR="00000000" w:rsidDel="00000000" w:rsidP="00000000" w:rsidRDefault="00000000" w:rsidRPr="00000000" w14:paraId="000000C4">
      <w:pPr>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rtl w:val="0"/>
        </w:rPr>
      </w:r>
    </w:p>
    <w:p w:rsidR="00000000" w:rsidDel="00000000" w:rsidP="00000000" w:rsidRDefault="00000000" w:rsidRPr="00000000" w14:paraId="000000C5">
      <w:pPr>
        <w:pStyle w:val="Heading1"/>
        <w:spacing w:after="120" w:lineRule="auto"/>
        <w:rPr>
          <w:color w:val="000000"/>
        </w:rPr>
      </w:pPr>
      <w:bookmarkStart w:colFirst="0" w:colLast="0" w:name="_heading=h.4d34og8" w:id="9"/>
      <w:bookmarkEnd w:id="9"/>
      <w:r w:rsidDel="00000000" w:rsidR="00000000" w:rsidRPr="00000000">
        <w:rPr>
          <w:color w:val="000000"/>
          <w:rtl w:val="0"/>
        </w:rPr>
        <w:t xml:space="preserve">Complaints</w:t>
      </w:r>
    </w:p>
    <w:p w:rsidR="00000000" w:rsidDel="00000000" w:rsidP="00000000" w:rsidRDefault="00000000" w:rsidRPr="00000000" w14:paraId="000000C6">
      <w:pPr>
        <w:rPr/>
      </w:pPr>
      <w:r w:rsidDel="00000000" w:rsidR="00000000" w:rsidRPr="00000000">
        <w:rPr>
          <w:rtl w:val="0"/>
        </w:rPr>
        <w:t xml:space="preserve">Complaints about support in accordance with this policy are dealt with in accordance with the school’s published complaints policy.  </w:t>
      </w:r>
    </w:p>
    <w:p w:rsidR="00000000" w:rsidDel="00000000" w:rsidP="00000000" w:rsidRDefault="00000000" w:rsidRPr="00000000" w14:paraId="000000C7">
      <w:pPr>
        <w:jc w:val="right"/>
        <w:rPr/>
      </w:pPr>
      <w:r w:rsidDel="00000000" w:rsidR="00000000" w:rsidRPr="00000000">
        <w:rPr>
          <w:rtl w:val="0"/>
        </w:rPr>
        <w:t xml:space="preserve">May 2026</w:t>
      </w:r>
    </w:p>
    <w:p w:rsidR="00000000" w:rsidDel="00000000" w:rsidP="00000000" w:rsidRDefault="00000000" w:rsidRPr="00000000" w14:paraId="000000C8">
      <w:pPr>
        <w:jc w:val="right"/>
        <w:rPr/>
      </w:pPr>
      <w:r w:rsidDel="00000000" w:rsidR="00000000" w:rsidRPr="00000000">
        <w:rPr>
          <w:rtl w:val="0"/>
        </w:rPr>
        <w:t xml:space="preserve">Review Date: May 2027</w:t>
      </w:r>
    </w:p>
    <w:p w:rsidR="00000000" w:rsidDel="00000000" w:rsidP="00000000" w:rsidRDefault="00000000" w:rsidRPr="00000000" w14:paraId="000000C9">
      <w:pPr>
        <w:jc w:val="center"/>
        <w:rPr/>
      </w:pPr>
      <w:r w:rsidDel="00000000" w:rsidR="00000000" w:rsidRPr="00000000">
        <w:rPr/>
        <w:drawing>
          <wp:inline distB="0" distT="0" distL="0" distR="0">
            <wp:extent cx="1219200" cy="804545"/>
            <wp:effectExtent b="0" l="0" r="0" t="0"/>
            <wp:docPr id="327"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1219200" cy="804545"/>
                    </a:xfrm>
                    <a:prstGeom prst="rect"/>
                    <a:ln/>
                  </pic:spPr>
                </pic:pic>
              </a:graphicData>
            </a:graphic>
          </wp:inline>
        </w:drawing>
      </w:r>
      <w:r w:rsidDel="00000000" w:rsidR="00000000" w:rsidRPr="00000000">
        <w:rPr>
          <w:rtl w:val="0"/>
        </w:rPr>
      </w:r>
    </w:p>
    <w:p w:rsidR="00000000" w:rsidDel="00000000" w:rsidP="00000000" w:rsidRDefault="00000000" w:rsidRPr="00000000" w14:paraId="000000CA">
      <w:pPr>
        <w:pageBreakBefore w:val="1"/>
        <w:spacing w:after="0" w:line="240" w:lineRule="auto"/>
        <w:rPr>
          <w:rFonts w:ascii="Arial" w:cs="Arial" w:eastAsia="Arial" w:hAnsi="Arial"/>
          <w:b w:val="1"/>
          <w:bCs w:val="1"/>
          <w:color w:val="104f75"/>
          <w:sz w:val="36"/>
          <w:szCs w:val="36"/>
        </w:rPr>
      </w:pPr>
      <w:r w:rsidDel="00000000" w:rsidR="00000000" w:rsidRPr="00000000">
        <w:rPr>
          <w:rFonts w:ascii="Arial" w:cs="Arial" w:eastAsia="Arial" w:hAnsi="Arial"/>
          <w:b w:val="1"/>
          <w:bCs w:val="1"/>
          <w:color w:val="104f75"/>
          <w:sz w:val="36"/>
          <w:szCs w:val="36"/>
        </w:rPr>
        <w:drawing>
          <wp:inline distB="0" distT="0" distL="0" distR="0">
            <wp:extent cx="646430" cy="713105"/>
            <wp:effectExtent b="0" l="0" r="0" t="0"/>
            <wp:docPr id="326" name="image3.png"/>
            <a:graphic>
              <a:graphicData uri="http://schemas.openxmlformats.org/drawingml/2006/picture">
                <pic:pic>
                  <pic:nvPicPr>
                    <pic:cNvPr id="0" name="image3.png"/>
                    <pic:cNvPicPr preferRelativeResize="0"/>
                  </pic:nvPicPr>
                  <pic:blipFill>
                    <a:blip r:embed="rId11"/>
                    <a:srcRect b="0" l="0" r="0" t="0"/>
                    <a:stretch>
                      <a:fillRect/>
                    </a:stretch>
                  </pic:blipFill>
                  <pic:spPr>
                    <a:xfrm>
                      <a:off x="0" y="0"/>
                      <a:ext cx="646430" cy="713105"/>
                    </a:xfrm>
                    <a:prstGeom prst="rect"/>
                    <a:ln/>
                  </pic:spPr>
                </pic:pic>
              </a:graphicData>
            </a:graphic>
          </wp:inline>
        </w:drawing>
      </w:r>
      <w:r w:rsidDel="00000000" w:rsidR="00000000" w:rsidRPr="00000000">
        <w:rPr>
          <w:rFonts w:ascii="Arial" w:cs="Arial" w:eastAsia="Arial" w:hAnsi="Arial"/>
          <w:b w:val="1"/>
          <w:bCs w:val="1"/>
          <w:color w:val="104f75"/>
          <w:sz w:val="36"/>
          <w:szCs w:val="36"/>
          <w:rtl w:val="0"/>
        </w:rPr>
        <w:t xml:space="preserve">Individual Healthcare Plan</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4445000</wp:posOffset>
                </wp:positionH>
                <wp:positionV relativeFrom="paragraph">
                  <wp:posOffset>-457199</wp:posOffset>
                </wp:positionV>
                <wp:extent cx="1304925" cy="371475"/>
                <wp:effectExtent b="0" l="0" r="0" t="0"/>
                <wp:wrapNone/>
                <wp:docPr id="322" name=""/>
                <a:graphic>
                  <a:graphicData uri="http://schemas.microsoft.com/office/word/2010/wordprocessingShape">
                    <wps:wsp>
                      <wps:cNvSpPr/>
                      <wps:cNvPr id="2" name="Shape 2"/>
                      <wps:spPr>
                        <a:xfrm>
                          <a:off x="4703063" y="3603788"/>
                          <a:ext cx="1285875" cy="352425"/>
                        </a:xfrm>
                        <a:prstGeom prst="rect">
                          <a:avLst/>
                        </a:prstGeom>
                        <a:solidFill>
                          <a:srgbClr val="FFFFFF"/>
                        </a:solidFill>
                        <a:ln>
                          <a:noFill/>
                        </a:ln>
                      </wps:spPr>
                      <wps:txbx>
                        <w:txbxContent>
                          <w:p w:rsidR="00000000" w:rsidDel="00000000" w:rsidP="00000000" w:rsidRDefault="00000000" w:rsidRPr="00000000">
                            <w:pPr>
                              <w:spacing w:after="200" w:before="0" w:line="275.00000953674316"/>
                              <w:ind w:left="0" w:right="0" w:firstLine="0"/>
                              <w:jc w:val="left"/>
                              <w:textDirection w:val="btLr"/>
                            </w:pPr>
                            <w:r w:rsidDel="00000000" w:rsidR="00000000" w:rsidRPr="00000000">
                              <w:rPr>
                                <w:rFonts w:ascii="Cambria" w:cs="Cambria" w:eastAsia="Cambria" w:hAnsi="Cambria"/>
                                <w:b w:val="1"/>
                                <w:i w:val="0"/>
                                <w:smallCaps w:val="0"/>
                                <w:strike w:val="0"/>
                                <w:color w:val="000000"/>
                                <w:sz w:val="24"/>
                                <w:vertAlign w:val="baseline"/>
                              </w:rPr>
                              <w:t xml:space="preserve">Appendix 1 </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4445000</wp:posOffset>
                </wp:positionH>
                <wp:positionV relativeFrom="paragraph">
                  <wp:posOffset>-457199</wp:posOffset>
                </wp:positionV>
                <wp:extent cx="1304925" cy="371475"/>
                <wp:effectExtent b="0" l="0" r="0" t="0"/>
                <wp:wrapNone/>
                <wp:docPr id="322" name="image5.png"/>
                <a:graphic>
                  <a:graphicData uri="http://schemas.openxmlformats.org/drawingml/2006/picture">
                    <pic:pic>
                      <pic:nvPicPr>
                        <pic:cNvPr id="0" name="image5.png"/>
                        <pic:cNvPicPr preferRelativeResize="0"/>
                      </pic:nvPicPr>
                      <pic:blipFill>
                        <a:blip r:embed="rId9"/>
                        <a:srcRect/>
                        <a:stretch>
                          <a:fillRect/>
                        </a:stretch>
                      </pic:blipFill>
                      <pic:spPr>
                        <a:xfrm>
                          <a:off x="0" y="0"/>
                          <a:ext cx="1304925" cy="371475"/>
                        </a:xfrm>
                        <a:prstGeom prst="rect"/>
                        <a:ln/>
                      </pic:spPr>
                    </pic:pic>
                  </a:graphicData>
                </a:graphic>
              </wp:anchor>
            </w:drawing>
          </mc:Fallback>
        </mc:AlternateContent>
      </w:r>
    </w:p>
    <w:p w:rsidR="00000000" w:rsidDel="00000000" w:rsidP="00000000" w:rsidRDefault="00000000" w:rsidRPr="00000000" w14:paraId="000000CB">
      <w:pPr>
        <w:spacing w:after="160" w:line="288" w:lineRule="auto"/>
        <w:rPr>
          <w:rFonts w:ascii="Arial" w:cs="Arial" w:eastAsia="Arial" w:hAnsi="Arial"/>
          <w:sz w:val="24"/>
          <w:szCs w:val="24"/>
        </w:rPr>
      </w:pPr>
      <w:r w:rsidDel="00000000" w:rsidR="00000000" w:rsidRPr="00000000">
        <w:rPr>
          <w:rtl w:val="0"/>
        </w:rPr>
      </w:r>
    </w:p>
    <w:tbl>
      <w:tblPr>
        <w:tblStyle w:val="Table1"/>
        <w:tblW w:w="9240.0" w:type="dxa"/>
        <w:jc w:val="left"/>
        <w:tblInd w:w="-108.0" w:type="dxa"/>
        <w:tblLayout w:type="fixed"/>
        <w:tblLook w:val="0000"/>
      </w:tblPr>
      <w:tblGrid>
        <w:gridCol w:w="4095"/>
        <w:gridCol w:w="884"/>
        <w:gridCol w:w="878"/>
        <w:gridCol w:w="896"/>
        <w:gridCol w:w="2487"/>
        <w:tblGridChange w:id="0">
          <w:tblGrid>
            <w:gridCol w:w="4095"/>
            <w:gridCol w:w="884"/>
            <w:gridCol w:w="878"/>
            <w:gridCol w:w="896"/>
            <w:gridCol w:w="2487"/>
          </w:tblGrid>
        </w:tblGridChange>
      </w:tblGrid>
      <w:tr>
        <w:trPr>
          <w:cantSplit w:val="0"/>
          <w:tblHeader w:val="0"/>
        </w:trPr>
        <w:tc>
          <w:tcPr>
            <w:tcBorders>
              <w:top w:color="000000" w:space="0" w:sz="0" w:val="nil"/>
              <w:left w:color="000000" w:space="0" w:sz="0" w:val="nil"/>
              <w:bottom w:color="000000" w:space="0" w:sz="0" w:val="nil"/>
              <w:right w:color="000000" w:space="0" w:sz="4" w:val="single"/>
            </w:tcBorders>
            <w:tcMar>
              <w:top w:w="57.0" w:type="dxa"/>
              <w:left w:w="108.0" w:type="dxa"/>
              <w:bottom w:w="57.0" w:type="dxa"/>
              <w:right w:w="108.0" w:type="dxa"/>
            </w:tcMar>
          </w:tcPr>
          <w:bookmarkStart w:colFirst="0" w:colLast="0" w:name="bookmark=id.2s8eyo1" w:id="10"/>
          <w:bookmarkEnd w:id="10"/>
          <w:p w:rsidR="00000000" w:rsidDel="00000000" w:rsidP="00000000" w:rsidRDefault="00000000" w:rsidRPr="00000000" w14:paraId="000000CC">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Name of school/setting</w:t>
            </w:r>
          </w:p>
        </w:tc>
        <w:tc>
          <w:tcPr>
            <w:gridSpan w:val="4"/>
            <w:tcBorders>
              <w:top w:color="000000" w:space="0" w:sz="4" w:val="single"/>
              <w:left w:color="000000" w:space="0" w:sz="4" w:val="single"/>
              <w:bottom w:color="000000" w:space="0" w:sz="4" w:val="single"/>
              <w:right w:color="000000" w:space="0" w:sz="4" w:val="single"/>
            </w:tcBorders>
            <w:tcMar>
              <w:top w:w="57.0" w:type="dxa"/>
              <w:left w:w="108.0" w:type="dxa"/>
              <w:bottom w:w="57.0" w:type="dxa"/>
              <w:right w:w="108.0" w:type="dxa"/>
            </w:tcMar>
          </w:tcPr>
          <w:p w:rsidR="00000000" w:rsidDel="00000000" w:rsidP="00000000" w:rsidRDefault="00000000" w:rsidRPr="00000000" w14:paraId="000000CD">
            <w:pPr>
              <w:spacing w:after="0" w:line="240" w:lineRule="auto"/>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4" w:val="single"/>
            </w:tcBorders>
            <w:tcMar>
              <w:top w:w="57.0" w:type="dxa"/>
              <w:left w:w="108.0" w:type="dxa"/>
              <w:bottom w:w="57.0" w:type="dxa"/>
              <w:right w:w="108.0" w:type="dxa"/>
            </w:tcMar>
          </w:tcPr>
          <w:p w:rsidR="00000000" w:rsidDel="00000000" w:rsidP="00000000" w:rsidRDefault="00000000" w:rsidRPr="00000000" w14:paraId="000000D1">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Child’s name</w:t>
            </w:r>
          </w:p>
        </w:tc>
        <w:tc>
          <w:tcPr>
            <w:gridSpan w:val="4"/>
            <w:tcBorders>
              <w:top w:color="000000" w:space="0" w:sz="4" w:val="single"/>
              <w:left w:color="000000" w:space="0" w:sz="4" w:val="single"/>
              <w:bottom w:color="000000" w:space="0" w:sz="4" w:val="single"/>
              <w:right w:color="000000" w:space="0" w:sz="4" w:val="single"/>
            </w:tcBorders>
            <w:tcMar>
              <w:top w:w="57.0" w:type="dxa"/>
              <w:left w:w="108.0" w:type="dxa"/>
              <w:bottom w:w="57.0" w:type="dxa"/>
              <w:right w:w="108.0" w:type="dxa"/>
            </w:tcMar>
          </w:tcPr>
          <w:p w:rsidR="00000000" w:rsidDel="00000000" w:rsidP="00000000" w:rsidRDefault="00000000" w:rsidRPr="00000000" w14:paraId="000000D2">
            <w:pPr>
              <w:spacing w:after="0" w:line="240" w:lineRule="auto"/>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4" w:val="single"/>
            </w:tcBorders>
            <w:tcMar>
              <w:top w:w="57.0" w:type="dxa"/>
              <w:left w:w="108.0" w:type="dxa"/>
              <w:bottom w:w="57.0" w:type="dxa"/>
              <w:right w:w="108.0" w:type="dxa"/>
            </w:tcMar>
          </w:tcPr>
          <w:bookmarkStart w:colFirst="0" w:colLast="0" w:name="bookmark=id.17dp8vu" w:id="11"/>
          <w:bookmarkEnd w:id="11"/>
          <w:p w:rsidR="00000000" w:rsidDel="00000000" w:rsidP="00000000" w:rsidRDefault="00000000" w:rsidRPr="00000000" w14:paraId="000000D6">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Group/class/form</w:t>
            </w:r>
          </w:p>
        </w:tc>
        <w:tc>
          <w:tcPr>
            <w:gridSpan w:val="4"/>
            <w:tcBorders>
              <w:top w:color="000000" w:space="0" w:sz="4" w:val="single"/>
              <w:left w:color="000000" w:space="0" w:sz="4" w:val="single"/>
              <w:bottom w:color="000000" w:space="0" w:sz="4" w:val="single"/>
              <w:right w:color="000000" w:space="0" w:sz="4" w:val="single"/>
            </w:tcBorders>
            <w:tcMar>
              <w:top w:w="57.0" w:type="dxa"/>
              <w:left w:w="108.0" w:type="dxa"/>
              <w:bottom w:w="57.0" w:type="dxa"/>
              <w:right w:w="108.0" w:type="dxa"/>
            </w:tcMar>
          </w:tcPr>
          <w:p w:rsidR="00000000" w:rsidDel="00000000" w:rsidP="00000000" w:rsidRDefault="00000000" w:rsidRPr="00000000" w14:paraId="000000D7">
            <w:pPr>
              <w:spacing w:after="0" w:line="240" w:lineRule="auto"/>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4" w:val="single"/>
            </w:tcBorders>
            <w:tcMar>
              <w:top w:w="57.0" w:type="dxa"/>
              <w:left w:w="108.0" w:type="dxa"/>
              <w:bottom w:w="57.0" w:type="dxa"/>
              <w:right w:w="108.0" w:type="dxa"/>
            </w:tcMar>
          </w:tcPr>
          <w:p w:rsidR="00000000" w:rsidDel="00000000" w:rsidP="00000000" w:rsidRDefault="00000000" w:rsidRPr="00000000" w14:paraId="000000DB">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Date of birth</w:t>
            </w:r>
          </w:p>
        </w:tc>
        <w:tc>
          <w:tcPr>
            <w:tcBorders>
              <w:top w:color="000000" w:space="0" w:sz="4" w:val="single"/>
              <w:left w:color="000000" w:space="0" w:sz="4" w:val="single"/>
              <w:bottom w:color="000000" w:space="0" w:sz="4" w:val="single"/>
              <w:right w:color="000000" w:space="0" w:sz="0" w:val="nil"/>
            </w:tcBorders>
            <w:tcMar>
              <w:top w:w="57.0" w:type="dxa"/>
              <w:left w:w="108.0" w:type="dxa"/>
              <w:bottom w:w="57.0" w:type="dxa"/>
              <w:right w:w="108.0" w:type="dxa"/>
            </w:tcMar>
          </w:tcPr>
          <w:p w:rsidR="00000000" w:rsidDel="00000000" w:rsidP="00000000" w:rsidRDefault="00000000" w:rsidRPr="00000000" w14:paraId="000000DC">
            <w:pPr>
              <w:spacing w:after="0" w:line="240" w:lineRule="auto"/>
              <w:jc w:val="center"/>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0" w:val="nil"/>
              <w:bottom w:color="000000" w:space="0" w:sz="4" w:val="single"/>
              <w:right w:color="000000" w:space="0" w:sz="0" w:val="nil"/>
            </w:tcBorders>
            <w:tcMar>
              <w:top w:w="57.0" w:type="dxa"/>
              <w:left w:w="108.0" w:type="dxa"/>
              <w:bottom w:w="57.0" w:type="dxa"/>
              <w:right w:w="108.0" w:type="dxa"/>
            </w:tcMar>
          </w:tcPr>
          <w:p w:rsidR="00000000" w:rsidDel="00000000" w:rsidP="00000000" w:rsidRDefault="00000000" w:rsidRPr="00000000" w14:paraId="000000DD">
            <w:pPr>
              <w:spacing w:after="0" w:line="240" w:lineRule="auto"/>
              <w:jc w:val="center"/>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0" w:val="nil"/>
              <w:bottom w:color="000000" w:space="0" w:sz="4" w:val="single"/>
              <w:right w:color="000000" w:space="0" w:sz="0" w:val="nil"/>
            </w:tcBorders>
            <w:tcMar>
              <w:top w:w="57.0" w:type="dxa"/>
              <w:left w:w="108.0" w:type="dxa"/>
              <w:bottom w:w="57.0" w:type="dxa"/>
              <w:right w:w="108.0" w:type="dxa"/>
            </w:tcMar>
          </w:tcPr>
          <w:p w:rsidR="00000000" w:rsidDel="00000000" w:rsidP="00000000" w:rsidRDefault="00000000" w:rsidRPr="00000000" w14:paraId="000000DE">
            <w:pPr>
              <w:spacing w:after="0" w:line="240" w:lineRule="auto"/>
              <w:jc w:val="center"/>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tcMar>
              <w:top w:w="57.0" w:type="dxa"/>
              <w:left w:w="108.0" w:type="dxa"/>
              <w:bottom w:w="57.0" w:type="dxa"/>
              <w:right w:w="108.0" w:type="dxa"/>
            </w:tcMar>
          </w:tcPr>
          <w:p w:rsidR="00000000" w:rsidDel="00000000" w:rsidP="00000000" w:rsidRDefault="00000000" w:rsidRPr="00000000" w14:paraId="000000DF">
            <w:pPr>
              <w:spacing w:after="0" w:line="240" w:lineRule="auto"/>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4" w:val="single"/>
            </w:tcBorders>
            <w:tcMar>
              <w:top w:w="57.0" w:type="dxa"/>
              <w:left w:w="108.0" w:type="dxa"/>
              <w:bottom w:w="57.0" w:type="dxa"/>
              <w:right w:w="108.0" w:type="dxa"/>
            </w:tcMar>
          </w:tcPr>
          <w:p w:rsidR="00000000" w:rsidDel="00000000" w:rsidP="00000000" w:rsidRDefault="00000000" w:rsidRPr="00000000" w14:paraId="000000E0">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Child’s address</w:t>
            </w:r>
          </w:p>
        </w:tc>
        <w:tc>
          <w:tcPr>
            <w:gridSpan w:val="4"/>
            <w:tcBorders>
              <w:top w:color="000000" w:space="0" w:sz="4" w:val="single"/>
              <w:left w:color="000000" w:space="0" w:sz="4" w:val="single"/>
              <w:bottom w:color="000000" w:space="0" w:sz="4" w:val="single"/>
              <w:right w:color="000000" w:space="0" w:sz="4" w:val="single"/>
            </w:tcBorders>
            <w:tcMar>
              <w:top w:w="57.0" w:type="dxa"/>
              <w:left w:w="108.0" w:type="dxa"/>
              <w:bottom w:w="57.0" w:type="dxa"/>
              <w:right w:w="108.0" w:type="dxa"/>
            </w:tcMar>
          </w:tcPr>
          <w:p w:rsidR="00000000" w:rsidDel="00000000" w:rsidP="00000000" w:rsidRDefault="00000000" w:rsidRPr="00000000" w14:paraId="000000E1">
            <w:pPr>
              <w:spacing w:after="0" w:line="240" w:lineRule="auto"/>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4" w:val="single"/>
            </w:tcBorders>
            <w:tcMar>
              <w:top w:w="57.0" w:type="dxa"/>
              <w:left w:w="108.0" w:type="dxa"/>
              <w:bottom w:w="57.0" w:type="dxa"/>
              <w:right w:w="108.0" w:type="dxa"/>
            </w:tcMar>
          </w:tcPr>
          <w:p w:rsidR="00000000" w:rsidDel="00000000" w:rsidP="00000000" w:rsidRDefault="00000000" w:rsidRPr="00000000" w14:paraId="000000E5">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Medical diagnosis or condition</w:t>
            </w:r>
          </w:p>
        </w:tc>
        <w:tc>
          <w:tcPr>
            <w:gridSpan w:val="4"/>
            <w:tcBorders>
              <w:top w:color="000000" w:space="0" w:sz="4" w:val="single"/>
              <w:left w:color="000000" w:space="0" w:sz="4" w:val="single"/>
              <w:bottom w:color="000000" w:space="0" w:sz="4" w:val="single"/>
              <w:right w:color="000000" w:space="0" w:sz="4" w:val="single"/>
            </w:tcBorders>
            <w:tcMar>
              <w:top w:w="57.0" w:type="dxa"/>
              <w:left w:w="108.0" w:type="dxa"/>
              <w:bottom w:w="57.0" w:type="dxa"/>
              <w:right w:w="108.0" w:type="dxa"/>
            </w:tcMar>
          </w:tcPr>
          <w:p w:rsidR="00000000" w:rsidDel="00000000" w:rsidP="00000000" w:rsidRDefault="00000000" w:rsidRPr="00000000" w14:paraId="000000E6">
            <w:pPr>
              <w:spacing w:after="0" w:line="240" w:lineRule="auto"/>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4" w:val="single"/>
            </w:tcBorders>
            <w:tcMar>
              <w:top w:w="57.0" w:type="dxa"/>
              <w:left w:w="108.0" w:type="dxa"/>
              <w:bottom w:w="57.0" w:type="dxa"/>
              <w:right w:w="108.0" w:type="dxa"/>
            </w:tcMar>
          </w:tcPr>
          <w:bookmarkStart w:colFirst="0" w:colLast="0" w:name="bookmark=id.3rdcrjn" w:id="12"/>
          <w:bookmarkEnd w:id="12"/>
          <w:p w:rsidR="00000000" w:rsidDel="00000000" w:rsidP="00000000" w:rsidRDefault="00000000" w:rsidRPr="00000000" w14:paraId="000000EA">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Date</w:t>
            </w:r>
          </w:p>
        </w:tc>
        <w:tc>
          <w:tcPr>
            <w:tcBorders>
              <w:top w:color="000000" w:space="0" w:sz="4" w:val="single"/>
              <w:left w:color="000000" w:space="0" w:sz="4" w:val="single"/>
              <w:bottom w:color="000000" w:space="0" w:sz="4" w:val="single"/>
              <w:right w:color="000000" w:space="0" w:sz="0" w:val="nil"/>
            </w:tcBorders>
            <w:tcMar>
              <w:top w:w="57.0" w:type="dxa"/>
              <w:left w:w="108.0" w:type="dxa"/>
              <w:bottom w:w="57.0" w:type="dxa"/>
              <w:right w:w="108.0" w:type="dxa"/>
            </w:tcMar>
          </w:tcPr>
          <w:p w:rsidR="00000000" w:rsidDel="00000000" w:rsidP="00000000" w:rsidRDefault="00000000" w:rsidRPr="00000000" w14:paraId="000000EB">
            <w:pPr>
              <w:spacing w:after="0" w:line="240" w:lineRule="auto"/>
              <w:jc w:val="center"/>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0" w:val="nil"/>
              <w:bottom w:color="000000" w:space="0" w:sz="4" w:val="single"/>
              <w:right w:color="000000" w:space="0" w:sz="0" w:val="nil"/>
            </w:tcBorders>
          </w:tcPr>
          <w:p w:rsidR="00000000" w:rsidDel="00000000" w:rsidP="00000000" w:rsidRDefault="00000000" w:rsidRPr="00000000" w14:paraId="000000EC">
            <w:pPr>
              <w:spacing w:after="0" w:line="240" w:lineRule="auto"/>
              <w:jc w:val="center"/>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0" w:val="nil"/>
              <w:bottom w:color="000000" w:space="0" w:sz="4" w:val="single"/>
              <w:right w:color="000000" w:space="0" w:sz="0" w:val="nil"/>
            </w:tcBorders>
          </w:tcPr>
          <w:p w:rsidR="00000000" w:rsidDel="00000000" w:rsidP="00000000" w:rsidRDefault="00000000" w:rsidRPr="00000000" w14:paraId="000000ED">
            <w:pPr>
              <w:spacing w:after="0" w:line="240" w:lineRule="auto"/>
              <w:jc w:val="center"/>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tcPr>
          <w:p w:rsidR="00000000" w:rsidDel="00000000" w:rsidP="00000000" w:rsidRDefault="00000000" w:rsidRPr="00000000" w14:paraId="000000EE">
            <w:pPr>
              <w:spacing w:after="0" w:line="240" w:lineRule="auto"/>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4" w:val="single"/>
            </w:tcBorders>
            <w:tcMar>
              <w:top w:w="57.0" w:type="dxa"/>
              <w:left w:w="108.0" w:type="dxa"/>
              <w:bottom w:w="57.0" w:type="dxa"/>
              <w:right w:w="108.0" w:type="dxa"/>
            </w:tcMar>
          </w:tcPr>
          <w:bookmarkStart w:colFirst="0" w:colLast="0" w:name="bookmark=id.26in1rg" w:id="13"/>
          <w:bookmarkEnd w:id="13"/>
          <w:p w:rsidR="00000000" w:rsidDel="00000000" w:rsidP="00000000" w:rsidRDefault="00000000" w:rsidRPr="00000000" w14:paraId="000000EF">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Review date</w:t>
            </w:r>
          </w:p>
        </w:tc>
        <w:tc>
          <w:tcPr>
            <w:tcBorders>
              <w:top w:color="000000" w:space="0" w:sz="4" w:val="single"/>
              <w:left w:color="000000" w:space="0" w:sz="4" w:val="single"/>
              <w:bottom w:color="000000" w:space="0" w:sz="4" w:val="single"/>
              <w:right w:color="000000" w:space="0" w:sz="0" w:val="nil"/>
            </w:tcBorders>
            <w:tcMar>
              <w:top w:w="57.0" w:type="dxa"/>
              <w:left w:w="108.0" w:type="dxa"/>
              <w:bottom w:w="57.0" w:type="dxa"/>
              <w:right w:w="108.0" w:type="dxa"/>
            </w:tcMar>
          </w:tcPr>
          <w:p w:rsidR="00000000" w:rsidDel="00000000" w:rsidP="00000000" w:rsidRDefault="00000000" w:rsidRPr="00000000" w14:paraId="000000F0">
            <w:pPr>
              <w:spacing w:after="0" w:line="240" w:lineRule="auto"/>
              <w:jc w:val="center"/>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0" w:val="nil"/>
              <w:bottom w:color="000000" w:space="0" w:sz="4" w:val="single"/>
              <w:right w:color="000000" w:space="0" w:sz="0" w:val="nil"/>
            </w:tcBorders>
          </w:tcPr>
          <w:p w:rsidR="00000000" w:rsidDel="00000000" w:rsidP="00000000" w:rsidRDefault="00000000" w:rsidRPr="00000000" w14:paraId="000000F1">
            <w:pPr>
              <w:spacing w:after="0" w:line="240" w:lineRule="auto"/>
              <w:jc w:val="center"/>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0" w:val="nil"/>
              <w:bottom w:color="000000" w:space="0" w:sz="4" w:val="single"/>
              <w:right w:color="000000" w:space="0" w:sz="0" w:val="nil"/>
            </w:tcBorders>
          </w:tcPr>
          <w:p w:rsidR="00000000" w:rsidDel="00000000" w:rsidP="00000000" w:rsidRDefault="00000000" w:rsidRPr="00000000" w14:paraId="000000F2">
            <w:pPr>
              <w:spacing w:after="0" w:line="240" w:lineRule="auto"/>
              <w:jc w:val="center"/>
              <w:rPr>
                <w:rFonts w:ascii="Times New Roman" w:cs="Times New Roman" w:eastAsia="Times New Roman" w:hAnsi="Times New Roman"/>
                <w:sz w:val="24"/>
                <w:szCs w:val="24"/>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tcPr>
          <w:p w:rsidR="00000000" w:rsidDel="00000000" w:rsidP="00000000" w:rsidRDefault="00000000" w:rsidRPr="00000000" w14:paraId="000000F3">
            <w:pPr>
              <w:spacing w:after="0" w:line="240" w:lineRule="auto"/>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tcMar>
              <w:top w:w="57.0" w:type="dxa"/>
              <w:left w:w="108.0" w:type="dxa"/>
              <w:bottom w:w="57.0" w:type="dxa"/>
              <w:right w:w="108.0" w:type="dxa"/>
            </w:tcMar>
          </w:tcPr>
          <w:p w:rsidR="00000000" w:rsidDel="00000000" w:rsidP="00000000" w:rsidRDefault="00000000" w:rsidRPr="00000000" w14:paraId="000000F4">
            <w:pPr>
              <w:spacing w:after="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F5">
            <w:pPr>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Family Contact Information</w:t>
            </w:r>
          </w:p>
        </w:tc>
        <w:tc>
          <w:tcPr>
            <w:gridSpan w:val="4"/>
            <w:tcBorders>
              <w:top w:color="000000" w:space="0" w:sz="4" w:val="single"/>
              <w:left w:color="000000" w:space="0" w:sz="0" w:val="nil"/>
              <w:bottom w:color="000000" w:space="0" w:sz="4" w:val="single"/>
              <w:right w:color="000000" w:space="0" w:sz="0" w:val="nil"/>
            </w:tcBorders>
            <w:tcMar>
              <w:top w:w="57.0" w:type="dxa"/>
              <w:left w:w="108.0" w:type="dxa"/>
              <w:bottom w:w="57.0" w:type="dxa"/>
              <w:right w:w="108.0" w:type="dxa"/>
            </w:tcMar>
          </w:tcPr>
          <w:p w:rsidR="00000000" w:rsidDel="00000000" w:rsidP="00000000" w:rsidRDefault="00000000" w:rsidRPr="00000000" w14:paraId="000000F6">
            <w:pPr>
              <w:spacing w:after="0" w:line="240" w:lineRule="auto"/>
              <w:rPr>
                <w:rFonts w:ascii="Times New Roman" w:cs="Times New Roman" w:eastAsia="Times New Roman" w:hAnsi="Times New Roman"/>
                <w:b w:val="1"/>
                <w:bCs w:val="1"/>
                <w:sz w:val="24"/>
                <w:szCs w:val="24"/>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4" w:val="single"/>
            </w:tcBorders>
            <w:tcMar>
              <w:top w:w="57.0" w:type="dxa"/>
              <w:left w:w="108.0" w:type="dxa"/>
              <w:bottom w:w="57.0" w:type="dxa"/>
              <w:right w:w="108.0" w:type="dxa"/>
            </w:tcMar>
          </w:tcPr>
          <w:p w:rsidR="00000000" w:rsidDel="00000000" w:rsidP="00000000" w:rsidRDefault="00000000" w:rsidRPr="00000000" w14:paraId="000000FA">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Name</w:t>
            </w:r>
          </w:p>
        </w:tc>
        <w:tc>
          <w:tcPr>
            <w:gridSpan w:val="4"/>
            <w:tcBorders>
              <w:top w:color="000000" w:space="0" w:sz="4" w:val="single"/>
              <w:left w:color="000000" w:space="0" w:sz="4" w:val="single"/>
              <w:bottom w:color="000000" w:space="0" w:sz="4" w:val="single"/>
              <w:right w:color="000000" w:space="0" w:sz="4" w:val="single"/>
            </w:tcBorders>
            <w:tcMar>
              <w:top w:w="57.0" w:type="dxa"/>
              <w:left w:w="108.0" w:type="dxa"/>
              <w:bottom w:w="57.0" w:type="dxa"/>
              <w:right w:w="108.0" w:type="dxa"/>
            </w:tcMar>
          </w:tcPr>
          <w:p w:rsidR="00000000" w:rsidDel="00000000" w:rsidP="00000000" w:rsidRDefault="00000000" w:rsidRPr="00000000" w14:paraId="000000FB">
            <w:pPr>
              <w:spacing w:after="0" w:line="240" w:lineRule="auto"/>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4" w:val="single"/>
            </w:tcBorders>
            <w:tcMar>
              <w:top w:w="57.0" w:type="dxa"/>
              <w:left w:w="108.0" w:type="dxa"/>
              <w:bottom w:w="57.0" w:type="dxa"/>
              <w:right w:w="108.0" w:type="dxa"/>
            </w:tcMar>
          </w:tcPr>
          <w:p w:rsidR="00000000" w:rsidDel="00000000" w:rsidP="00000000" w:rsidRDefault="00000000" w:rsidRPr="00000000" w14:paraId="000000FF">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Phone no. (work)</w:t>
            </w:r>
          </w:p>
        </w:tc>
        <w:tc>
          <w:tcPr>
            <w:gridSpan w:val="4"/>
            <w:tcBorders>
              <w:top w:color="000000" w:space="0" w:sz="4" w:val="single"/>
              <w:left w:color="000000" w:space="0" w:sz="4" w:val="single"/>
              <w:bottom w:color="000000" w:space="0" w:sz="4" w:val="single"/>
              <w:right w:color="000000" w:space="0" w:sz="4" w:val="single"/>
            </w:tcBorders>
            <w:tcMar>
              <w:top w:w="57.0" w:type="dxa"/>
              <w:left w:w="108.0" w:type="dxa"/>
              <w:bottom w:w="57.0" w:type="dxa"/>
              <w:right w:w="108.0" w:type="dxa"/>
            </w:tcMar>
          </w:tcPr>
          <w:p w:rsidR="00000000" w:rsidDel="00000000" w:rsidP="00000000" w:rsidRDefault="00000000" w:rsidRPr="00000000" w14:paraId="00000100">
            <w:pPr>
              <w:spacing w:after="0" w:line="240" w:lineRule="auto"/>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4" w:val="single"/>
            </w:tcBorders>
            <w:tcMar>
              <w:top w:w="57.0" w:type="dxa"/>
              <w:left w:w="108.0" w:type="dxa"/>
              <w:bottom w:w="57.0" w:type="dxa"/>
              <w:right w:w="108.0" w:type="dxa"/>
            </w:tcMar>
          </w:tcPr>
          <w:p w:rsidR="00000000" w:rsidDel="00000000" w:rsidP="00000000" w:rsidRDefault="00000000" w:rsidRPr="00000000" w14:paraId="00000104">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(home)</w:t>
            </w:r>
          </w:p>
        </w:tc>
        <w:tc>
          <w:tcPr>
            <w:gridSpan w:val="4"/>
            <w:tcBorders>
              <w:top w:color="000000" w:space="0" w:sz="4" w:val="single"/>
              <w:left w:color="000000" w:space="0" w:sz="4" w:val="single"/>
              <w:bottom w:color="000000" w:space="0" w:sz="4" w:val="single"/>
              <w:right w:color="000000" w:space="0" w:sz="4" w:val="single"/>
            </w:tcBorders>
            <w:tcMar>
              <w:top w:w="57.0" w:type="dxa"/>
              <w:left w:w="108.0" w:type="dxa"/>
              <w:bottom w:w="57.0" w:type="dxa"/>
              <w:right w:w="108.0" w:type="dxa"/>
            </w:tcMar>
          </w:tcPr>
          <w:p w:rsidR="00000000" w:rsidDel="00000000" w:rsidP="00000000" w:rsidRDefault="00000000" w:rsidRPr="00000000" w14:paraId="00000105">
            <w:pPr>
              <w:spacing w:after="0" w:line="240" w:lineRule="auto"/>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4" w:val="single"/>
            </w:tcBorders>
            <w:tcMar>
              <w:top w:w="57.0" w:type="dxa"/>
              <w:left w:w="108.0" w:type="dxa"/>
              <w:bottom w:w="57.0" w:type="dxa"/>
              <w:right w:w="108.0" w:type="dxa"/>
            </w:tcMar>
          </w:tcPr>
          <w:p w:rsidR="00000000" w:rsidDel="00000000" w:rsidP="00000000" w:rsidRDefault="00000000" w:rsidRPr="00000000" w14:paraId="00000109">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(mobile)</w:t>
            </w:r>
          </w:p>
        </w:tc>
        <w:tc>
          <w:tcPr>
            <w:gridSpan w:val="4"/>
            <w:tcBorders>
              <w:top w:color="000000" w:space="0" w:sz="4" w:val="single"/>
              <w:left w:color="000000" w:space="0" w:sz="4" w:val="single"/>
              <w:bottom w:color="000000" w:space="0" w:sz="4" w:val="single"/>
              <w:right w:color="000000" w:space="0" w:sz="4" w:val="single"/>
            </w:tcBorders>
            <w:tcMar>
              <w:top w:w="57.0" w:type="dxa"/>
              <w:left w:w="108.0" w:type="dxa"/>
              <w:bottom w:w="57.0" w:type="dxa"/>
              <w:right w:w="108.0" w:type="dxa"/>
            </w:tcMar>
          </w:tcPr>
          <w:p w:rsidR="00000000" w:rsidDel="00000000" w:rsidP="00000000" w:rsidRDefault="00000000" w:rsidRPr="00000000" w14:paraId="0000010A">
            <w:pPr>
              <w:spacing w:after="0" w:line="240" w:lineRule="auto"/>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4" w:val="single"/>
            </w:tcBorders>
            <w:tcMar>
              <w:top w:w="57.0" w:type="dxa"/>
              <w:left w:w="108.0" w:type="dxa"/>
              <w:bottom w:w="57.0" w:type="dxa"/>
              <w:right w:w="108.0" w:type="dxa"/>
            </w:tcMar>
          </w:tcPr>
          <w:p w:rsidR="00000000" w:rsidDel="00000000" w:rsidP="00000000" w:rsidRDefault="00000000" w:rsidRPr="00000000" w14:paraId="0000010E">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Name</w:t>
            </w:r>
          </w:p>
        </w:tc>
        <w:tc>
          <w:tcPr>
            <w:gridSpan w:val="4"/>
            <w:tcBorders>
              <w:top w:color="000000" w:space="0" w:sz="4" w:val="single"/>
              <w:left w:color="000000" w:space="0" w:sz="4" w:val="single"/>
              <w:bottom w:color="000000" w:space="0" w:sz="4" w:val="single"/>
              <w:right w:color="000000" w:space="0" w:sz="4" w:val="single"/>
            </w:tcBorders>
            <w:tcMar>
              <w:top w:w="57.0" w:type="dxa"/>
              <w:left w:w="108.0" w:type="dxa"/>
              <w:bottom w:w="57.0" w:type="dxa"/>
              <w:right w:w="108.0" w:type="dxa"/>
            </w:tcMar>
          </w:tcPr>
          <w:p w:rsidR="00000000" w:rsidDel="00000000" w:rsidP="00000000" w:rsidRDefault="00000000" w:rsidRPr="00000000" w14:paraId="0000010F">
            <w:pPr>
              <w:spacing w:after="0" w:line="240" w:lineRule="auto"/>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4" w:val="single"/>
            </w:tcBorders>
            <w:tcMar>
              <w:top w:w="57.0" w:type="dxa"/>
              <w:left w:w="108.0" w:type="dxa"/>
              <w:bottom w:w="57.0" w:type="dxa"/>
              <w:right w:w="108.0" w:type="dxa"/>
            </w:tcMar>
          </w:tcPr>
          <w:p w:rsidR="00000000" w:rsidDel="00000000" w:rsidP="00000000" w:rsidRDefault="00000000" w:rsidRPr="00000000" w14:paraId="00000113">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Relationship to child</w:t>
            </w:r>
          </w:p>
        </w:tc>
        <w:tc>
          <w:tcPr>
            <w:gridSpan w:val="4"/>
            <w:tcBorders>
              <w:top w:color="000000" w:space="0" w:sz="4" w:val="single"/>
              <w:left w:color="000000" w:space="0" w:sz="4" w:val="single"/>
              <w:bottom w:color="000000" w:space="0" w:sz="4" w:val="single"/>
              <w:right w:color="000000" w:space="0" w:sz="4" w:val="single"/>
            </w:tcBorders>
            <w:tcMar>
              <w:top w:w="57.0" w:type="dxa"/>
              <w:left w:w="108.0" w:type="dxa"/>
              <w:bottom w:w="57.0" w:type="dxa"/>
              <w:right w:w="108.0" w:type="dxa"/>
            </w:tcMar>
          </w:tcPr>
          <w:p w:rsidR="00000000" w:rsidDel="00000000" w:rsidP="00000000" w:rsidRDefault="00000000" w:rsidRPr="00000000" w14:paraId="00000114">
            <w:pPr>
              <w:spacing w:after="0" w:line="240" w:lineRule="auto"/>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4" w:val="single"/>
            </w:tcBorders>
            <w:tcMar>
              <w:top w:w="57.0" w:type="dxa"/>
              <w:left w:w="108.0" w:type="dxa"/>
              <w:bottom w:w="57.0" w:type="dxa"/>
              <w:right w:w="108.0" w:type="dxa"/>
            </w:tcMar>
          </w:tcPr>
          <w:p w:rsidR="00000000" w:rsidDel="00000000" w:rsidP="00000000" w:rsidRDefault="00000000" w:rsidRPr="00000000" w14:paraId="00000118">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Phone no. (work)</w:t>
            </w:r>
          </w:p>
        </w:tc>
        <w:tc>
          <w:tcPr>
            <w:gridSpan w:val="4"/>
            <w:tcBorders>
              <w:top w:color="000000" w:space="0" w:sz="4" w:val="single"/>
              <w:left w:color="000000" w:space="0" w:sz="4" w:val="single"/>
              <w:bottom w:color="000000" w:space="0" w:sz="4" w:val="single"/>
              <w:right w:color="000000" w:space="0" w:sz="4" w:val="single"/>
            </w:tcBorders>
            <w:tcMar>
              <w:top w:w="57.0" w:type="dxa"/>
              <w:left w:w="108.0" w:type="dxa"/>
              <w:bottom w:w="57.0" w:type="dxa"/>
              <w:right w:w="108.0" w:type="dxa"/>
            </w:tcMar>
          </w:tcPr>
          <w:p w:rsidR="00000000" w:rsidDel="00000000" w:rsidP="00000000" w:rsidRDefault="00000000" w:rsidRPr="00000000" w14:paraId="00000119">
            <w:pPr>
              <w:spacing w:after="0" w:line="240" w:lineRule="auto"/>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4" w:val="single"/>
            </w:tcBorders>
            <w:tcMar>
              <w:top w:w="57.0" w:type="dxa"/>
              <w:left w:w="108.0" w:type="dxa"/>
              <w:bottom w:w="57.0" w:type="dxa"/>
              <w:right w:w="108.0" w:type="dxa"/>
            </w:tcMar>
          </w:tcPr>
          <w:p w:rsidR="00000000" w:rsidDel="00000000" w:rsidP="00000000" w:rsidRDefault="00000000" w:rsidRPr="00000000" w14:paraId="0000011D">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(home)</w:t>
            </w:r>
          </w:p>
        </w:tc>
        <w:tc>
          <w:tcPr>
            <w:gridSpan w:val="4"/>
            <w:tcBorders>
              <w:top w:color="000000" w:space="0" w:sz="4" w:val="single"/>
              <w:left w:color="000000" w:space="0" w:sz="4" w:val="single"/>
              <w:bottom w:color="000000" w:space="0" w:sz="4" w:val="single"/>
              <w:right w:color="000000" w:space="0" w:sz="4" w:val="single"/>
            </w:tcBorders>
            <w:tcMar>
              <w:top w:w="57.0" w:type="dxa"/>
              <w:left w:w="108.0" w:type="dxa"/>
              <w:bottom w:w="57.0" w:type="dxa"/>
              <w:right w:w="108.0" w:type="dxa"/>
            </w:tcMar>
          </w:tcPr>
          <w:p w:rsidR="00000000" w:rsidDel="00000000" w:rsidP="00000000" w:rsidRDefault="00000000" w:rsidRPr="00000000" w14:paraId="0000011E">
            <w:pPr>
              <w:spacing w:after="0" w:line="240" w:lineRule="auto"/>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4" w:val="single"/>
            </w:tcBorders>
            <w:tcMar>
              <w:top w:w="57.0" w:type="dxa"/>
              <w:left w:w="108.0" w:type="dxa"/>
              <w:bottom w:w="57.0" w:type="dxa"/>
              <w:right w:w="108.0" w:type="dxa"/>
            </w:tcMar>
          </w:tcPr>
          <w:p w:rsidR="00000000" w:rsidDel="00000000" w:rsidP="00000000" w:rsidRDefault="00000000" w:rsidRPr="00000000" w14:paraId="00000122">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(mobile)</w:t>
            </w:r>
          </w:p>
        </w:tc>
        <w:tc>
          <w:tcPr>
            <w:gridSpan w:val="4"/>
            <w:tcBorders>
              <w:top w:color="000000" w:space="0" w:sz="4" w:val="single"/>
              <w:left w:color="000000" w:space="0" w:sz="4" w:val="single"/>
              <w:bottom w:color="000000" w:space="0" w:sz="4" w:val="single"/>
              <w:right w:color="000000" w:space="0" w:sz="4" w:val="single"/>
            </w:tcBorders>
            <w:tcMar>
              <w:top w:w="57.0" w:type="dxa"/>
              <w:left w:w="108.0" w:type="dxa"/>
              <w:bottom w:w="57.0" w:type="dxa"/>
              <w:right w:w="108.0" w:type="dxa"/>
            </w:tcMar>
          </w:tcPr>
          <w:p w:rsidR="00000000" w:rsidDel="00000000" w:rsidP="00000000" w:rsidRDefault="00000000" w:rsidRPr="00000000" w14:paraId="00000123">
            <w:pPr>
              <w:spacing w:after="0" w:line="240" w:lineRule="auto"/>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tcMar>
              <w:top w:w="57.0" w:type="dxa"/>
              <w:left w:w="108.0" w:type="dxa"/>
              <w:bottom w:w="57.0" w:type="dxa"/>
              <w:right w:w="108.0" w:type="dxa"/>
            </w:tcMar>
          </w:tcPr>
          <w:p w:rsidR="00000000" w:rsidDel="00000000" w:rsidP="00000000" w:rsidRDefault="00000000" w:rsidRPr="00000000" w14:paraId="00000127">
            <w:pPr>
              <w:spacing w:after="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128">
            <w:pPr>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Clinic/Hospital Contact</w:t>
            </w:r>
          </w:p>
        </w:tc>
        <w:tc>
          <w:tcPr>
            <w:gridSpan w:val="4"/>
            <w:tcBorders>
              <w:top w:color="000000" w:space="0" w:sz="4" w:val="single"/>
              <w:left w:color="000000" w:space="0" w:sz="0" w:val="nil"/>
              <w:bottom w:color="000000" w:space="0" w:sz="4" w:val="single"/>
              <w:right w:color="000000" w:space="0" w:sz="0" w:val="nil"/>
            </w:tcBorders>
            <w:tcMar>
              <w:top w:w="57.0" w:type="dxa"/>
              <w:left w:w="108.0" w:type="dxa"/>
              <w:bottom w:w="57.0" w:type="dxa"/>
              <w:right w:w="108.0" w:type="dxa"/>
            </w:tcMar>
          </w:tcPr>
          <w:p w:rsidR="00000000" w:rsidDel="00000000" w:rsidP="00000000" w:rsidRDefault="00000000" w:rsidRPr="00000000" w14:paraId="00000129">
            <w:pPr>
              <w:spacing w:after="0" w:line="240" w:lineRule="auto"/>
              <w:rPr>
                <w:rFonts w:ascii="Times New Roman" w:cs="Times New Roman" w:eastAsia="Times New Roman" w:hAnsi="Times New Roman"/>
                <w:b w:val="1"/>
                <w:bCs w:val="1"/>
                <w:sz w:val="24"/>
                <w:szCs w:val="24"/>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4" w:val="single"/>
            </w:tcBorders>
            <w:tcMar>
              <w:top w:w="57.0" w:type="dxa"/>
              <w:left w:w="108.0" w:type="dxa"/>
              <w:bottom w:w="57.0" w:type="dxa"/>
              <w:right w:w="108.0" w:type="dxa"/>
            </w:tcMar>
          </w:tcPr>
          <w:bookmarkStart w:colFirst="0" w:colLast="0" w:name="bookmark=id.lnxbz9" w:id="14"/>
          <w:bookmarkEnd w:id="14"/>
          <w:p w:rsidR="00000000" w:rsidDel="00000000" w:rsidP="00000000" w:rsidRDefault="00000000" w:rsidRPr="00000000" w14:paraId="0000012D">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Name</w:t>
            </w:r>
          </w:p>
        </w:tc>
        <w:tc>
          <w:tcPr>
            <w:gridSpan w:val="4"/>
            <w:tcBorders>
              <w:top w:color="000000" w:space="0" w:sz="4" w:val="single"/>
              <w:left w:color="000000" w:space="0" w:sz="4" w:val="single"/>
              <w:bottom w:color="000000" w:space="0" w:sz="4" w:val="single"/>
              <w:right w:color="000000" w:space="0" w:sz="4" w:val="single"/>
            </w:tcBorders>
            <w:tcMar>
              <w:top w:w="57.0" w:type="dxa"/>
              <w:left w:w="108.0" w:type="dxa"/>
              <w:bottom w:w="57.0" w:type="dxa"/>
              <w:right w:w="108.0" w:type="dxa"/>
            </w:tcMar>
          </w:tcPr>
          <w:p w:rsidR="00000000" w:rsidDel="00000000" w:rsidP="00000000" w:rsidRDefault="00000000" w:rsidRPr="00000000" w14:paraId="0000012E">
            <w:pPr>
              <w:spacing w:after="0" w:line="240" w:lineRule="auto"/>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4" w:val="single"/>
            </w:tcBorders>
            <w:tcMar>
              <w:top w:w="57.0" w:type="dxa"/>
              <w:left w:w="108.0" w:type="dxa"/>
              <w:bottom w:w="57.0" w:type="dxa"/>
              <w:right w:w="108.0" w:type="dxa"/>
            </w:tcMar>
          </w:tcPr>
          <w:p w:rsidR="00000000" w:rsidDel="00000000" w:rsidP="00000000" w:rsidRDefault="00000000" w:rsidRPr="00000000" w14:paraId="00000132">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Phone no.</w:t>
            </w:r>
          </w:p>
        </w:tc>
        <w:tc>
          <w:tcPr>
            <w:gridSpan w:val="4"/>
            <w:tcBorders>
              <w:top w:color="000000" w:space="0" w:sz="4" w:val="single"/>
              <w:left w:color="000000" w:space="0" w:sz="4" w:val="single"/>
              <w:bottom w:color="000000" w:space="0" w:sz="4" w:val="single"/>
              <w:right w:color="000000" w:space="0" w:sz="4" w:val="single"/>
            </w:tcBorders>
            <w:tcMar>
              <w:top w:w="57.0" w:type="dxa"/>
              <w:left w:w="108.0" w:type="dxa"/>
              <w:bottom w:w="57.0" w:type="dxa"/>
              <w:right w:w="108.0" w:type="dxa"/>
            </w:tcMar>
          </w:tcPr>
          <w:p w:rsidR="00000000" w:rsidDel="00000000" w:rsidP="00000000" w:rsidRDefault="00000000" w:rsidRPr="00000000" w14:paraId="00000133">
            <w:pPr>
              <w:spacing w:after="0" w:line="240" w:lineRule="auto"/>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tcMar>
              <w:top w:w="57.0" w:type="dxa"/>
              <w:left w:w="108.0" w:type="dxa"/>
              <w:bottom w:w="57.0" w:type="dxa"/>
              <w:right w:w="108.0" w:type="dxa"/>
            </w:tcMar>
          </w:tcPr>
          <w:p w:rsidR="00000000" w:rsidDel="00000000" w:rsidP="00000000" w:rsidRDefault="00000000" w:rsidRPr="00000000" w14:paraId="00000137">
            <w:pPr>
              <w:spacing w:after="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138">
            <w:pPr>
              <w:spacing w:after="0" w:line="24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G.P.</w:t>
            </w:r>
          </w:p>
        </w:tc>
        <w:tc>
          <w:tcPr>
            <w:gridSpan w:val="4"/>
            <w:tcBorders>
              <w:top w:color="000000" w:space="0" w:sz="4" w:val="single"/>
              <w:left w:color="000000" w:space="0" w:sz="0" w:val="nil"/>
              <w:bottom w:color="000000" w:space="0" w:sz="4" w:val="single"/>
              <w:right w:color="000000" w:space="0" w:sz="0" w:val="nil"/>
            </w:tcBorders>
            <w:tcMar>
              <w:top w:w="57.0" w:type="dxa"/>
              <w:left w:w="108.0" w:type="dxa"/>
              <w:bottom w:w="57.0" w:type="dxa"/>
              <w:right w:w="108.0" w:type="dxa"/>
            </w:tcMar>
          </w:tcPr>
          <w:p w:rsidR="00000000" w:rsidDel="00000000" w:rsidP="00000000" w:rsidRDefault="00000000" w:rsidRPr="00000000" w14:paraId="00000139">
            <w:pPr>
              <w:spacing w:after="0" w:line="240" w:lineRule="auto"/>
              <w:rPr>
                <w:rFonts w:ascii="Times New Roman" w:cs="Times New Roman" w:eastAsia="Times New Roman" w:hAnsi="Times New Roman"/>
                <w:b w:val="1"/>
                <w:bCs w:val="1"/>
                <w:sz w:val="24"/>
                <w:szCs w:val="24"/>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4" w:val="single"/>
            </w:tcBorders>
            <w:tcMar>
              <w:top w:w="57.0" w:type="dxa"/>
              <w:left w:w="108.0" w:type="dxa"/>
              <w:bottom w:w="57.0" w:type="dxa"/>
              <w:right w:w="108.0" w:type="dxa"/>
            </w:tcMar>
          </w:tcPr>
          <w:p w:rsidR="00000000" w:rsidDel="00000000" w:rsidP="00000000" w:rsidRDefault="00000000" w:rsidRPr="00000000" w14:paraId="0000013D">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Name</w:t>
            </w:r>
          </w:p>
        </w:tc>
        <w:tc>
          <w:tcPr>
            <w:gridSpan w:val="4"/>
            <w:tcBorders>
              <w:top w:color="000000" w:space="0" w:sz="4" w:val="single"/>
              <w:left w:color="000000" w:space="0" w:sz="4" w:val="single"/>
              <w:bottom w:color="000000" w:space="0" w:sz="4" w:val="single"/>
              <w:right w:color="000000" w:space="0" w:sz="4" w:val="single"/>
            </w:tcBorders>
            <w:tcMar>
              <w:top w:w="57.0" w:type="dxa"/>
              <w:left w:w="108.0" w:type="dxa"/>
              <w:bottom w:w="57.0" w:type="dxa"/>
              <w:right w:w="108.0" w:type="dxa"/>
            </w:tcMar>
          </w:tcPr>
          <w:p w:rsidR="00000000" w:rsidDel="00000000" w:rsidP="00000000" w:rsidRDefault="00000000" w:rsidRPr="00000000" w14:paraId="0000013E">
            <w:pPr>
              <w:spacing w:after="0" w:line="240" w:lineRule="auto"/>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4" w:val="single"/>
            </w:tcBorders>
            <w:tcMar>
              <w:top w:w="57.0" w:type="dxa"/>
              <w:left w:w="108.0" w:type="dxa"/>
              <w:bottom w:w="57.0" w:type="dxa"/>
              <w:right w:w="108.0" w:type="dxa"/>
            </w:tcMar>
          </w:tcPr>
          <w:p w:rsidR="00000000" w:rsidDel="00000000" w:rsidP="00000000" w:rsidRDefault="00000000" w:rsidRPr="00000000" w14:paraId="00000142">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Phone no.</w:t>
            </w:r>
          </w:p>
        </w:tc>
        <w:tc>
          <w:tcPr>
            <w:gridSpan w:val="4"/>
            <w:tcBorders>
              <w:top w:color="000000" w:space="0" w:sz="4" w:val="single"/>
              <w:left w:color="000000" w:space="0" w:sz="4" w:val="single"/>
              <w:bottom w:color="000000" w:space="0" w:sz="4" w:val="single"/>
              <w:right w:color="000000" w:space="0" w:sz="4" w:val="single"/>
            </w:tcBorders>
            <w:tcMar>
              <w:top w:w="57.0" w:type="dxa"/>
              <w:left w:w="108.0" w:type="dxa"/>
              <w:bottom w:w="57.0" w:type="dxa"/>
              <w:right w:w="108.0" w:type="dxa"/>
            </w:tcMar>
          </w:tcPr>
          <w:p w:rsidR="00000000" w:rsidDel="00000000" w:rsidP="00000000" w:rsidRDefault="00000000" w:rsidRPr="00000000" w14:paraId="00000143">
            <w:pPr>
              <w:spacing w:after="0" w:line="240" w:lineRule="auto"/>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147">
      <w:pPr>
        <w:spacing w:after="0" w:line="240" w:lineRule="auto"/>
        <w:ind w:right="213"/>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8">
      <w:pPr>
        <w:spacing w:after="0" w:line="240" w:lineRule="auto"/>
        <w:ind w:right="213"/>
        <w:rPr>
          <w:rFonts w:ascii="Times New Roman" w:cs="Times New Roman" w:eastAsia="Times New Roman" w:hAnsi="Times New Roman"/>
          <w:sz w:val="24"/>
          <w:szCs w:val="24"/>
        </w:rPr>
      </w:pPr>
      <w:r w:rsidDel="00000000" w:rsidR="00000000" w:rsidRPr="00000000">
        <w:rPr>
          <w:rtl w:val="0"/>
        </w:rPr>
      </w:r>
    </w:p>
    <w:tbl>
      <w:tblPr>
        <w:tblStyle w:val="Table2"/>
        <w:tblW w:w="9240.0" w:type="dxa"/>
        <w:jc w:val="left"/>
        <w:tblInd w:w="-108.0" w:type="dxa"/>
        <w:tblLayout w:type="fixed"/>
        <w:tblLook w:val="0000"/>
      </w:tblPr>
      <w:tblGrid>
        <w:gridCol w:w="4096"/>
        <w:gridCol w:w="5144"/>
        <w:tblGridChange w:id="0">
          <w:tblGrid>
            <w:gridCol w:w="4096"/>
            <w:gridCol w:w="5144"/>
          </w:tblGrid>
        </w:tblGridChange>
      </w:tblGrid>
      <w:tr>
        <w:trPr>
          <w:cantSplit w:val="0"/>
          <w:trHeight w:val="244" w:hRule="atLeast"/>
          <w:tblHeader w:val="0"/>
        </w:trPr>
        <w:tc>
          <w:tcPr>
            <w:tcBorders>
              <w:top w:color="000000" w:space="0" w:sz="0" w:val="nil"/>
              <w:left w:color="000000" w:space="0" w:sz="0" w:val="nil"/>
              <w:bottom w:color="000000" w:space="0" w:sz="0" w:val="nil"/>
              <w:right w:color="000000" w:space="0" w:sz="4" w:val="single"/>
            </w:tcBorders>
            <w:tcMar>
              <w:top w:w="57.0" w:type="dxa"/>
              <w:left w:w="108.0" w:type="dxa"/>
              <w:bottom w:w="57.0" w:type="dxa"/>
              <w:right w:w="108.0" w:type="dxa"/>
            </w:tcMar>
          </w:tcPr>
          <w:p w:rsidR="00000000" w:rsidDel="00000000" w:rsidP="00000000" w:rsidRDefault="00000000" w:rsidRPr="00000000" w14:paraId="00000149">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Who is responsible for providing support in school</w:t>
            </w:r>
          </w:p>
        </w:tc>
        <w:tc>
          <w:tcPr>
            <w:tcBorders>
              <w:top w:color="000000" w:space="0" w:sz="4" w:val="single"/>
              <w:left w:color="000000" w:space="0" w:sz="4" w:val="single"/>
              <w:bottom w:color="000000" w:space="0" w:sz="4" w:val="single"/>
              <w:right w:color="000000" w:space="0" w:sz="4" w:val="single"/>
            </w:tcBorders>
            <w:tcMar>
              <w:top w:w="57.0" w:type="dxa"/>
              <w:left w:w="108.0" w:type="dxa"/>
              <w:bottom w:w="57.0" w:type="dxa"/>
              <w:right w:w="108.0" w:type="dxa"/>
            </w:tcMar>
          </w:tcPr>
          <w:p w:rsidR="00000000" w:rsidDel="00000000" w:rsidP="00000000" w:rsidRDefault="00000000" w:rsidRPr="00000000" w14:paraId="0000014A">
            <w:pPr>
              <w:spacing w:after="0" w:line="240" w:lineRule="auto"/>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14B">
      <w:pPr>
        <w:spacing w:after="0" w:line="240" w:lineRule="auto"/>
        <w:ind w:right="213"/>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C">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4D">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Describe medical needs and give details of child’s symptoms, triggers, signs, treatments, facilities, equipment or devices, environmental issues etc</w:t>
      </w:r>
    </w:p>
    <w:p w:rsidR="00000000" w:rsidDel="00000000" w:rsidP="00000000" w:rsidRDefault="00000000" w:rsidRPr="00000000" w14:paraId="0000014E">
      <w:pPr>
        <w:spacing w:after="0" w:line="240" w:lineRule="auto"/>
        <w:rPr>
          <w:rFonts w:ascii="Arial" w:cs="Arial" w:eastAsia="Arial" w:hAnsi="Arial"/>
          <w:sz w:val="24"/>
          <w:szCs w:val="24"/>
        </w:rPr>
      </w:pPr>
      <w:r w:rsidDel="00000000" w:rsidR="00000000" w:rsidRPr="00000000">
        <w:rPr>
          <w:rtl w:val="0"/>
        </w:rPr>
      </w:r>
    </w:p>
    <w:tbl>
      <w:tblPr>
        <w:tblStyle w:val="Table3"/>
        <w:tblW w:w="8908.0" w:type="dxa"/>
        <w:jc w:val="left"/>
        <w:tblBorders>
          <w:top w:color="000000" w:space="0" w:sz="6" w:val="single"/>
          <w:left w:color="000000" w:space="0" w:sz="6" w:val="single"/>
          <w:bottom w:color="000000" w:space="0" w:sz="6" w:val="single"/>
          <w:right w:color="000000" w:space="0" w:sz="6" w:val="single"/>
        </w:tblBorders>
        <w:tblLayout w:type="fixed"/>
        <w:tblLook w:val="0000"/>
      </w:tblPr>
      <w:tblGrid>
        <w:gridCol w:w="8908"/>
        <w:tblGridChange w:id="0">
          <w:tblGrid>
            <w:gridCol w:w="8908"/>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57.0" w:type="dxa"/>
              <w:left w:w="108.0" w:type="dxa"/>
              <w:bottom w:w="57.0" w:type="dxa"/>
              <w:right w:w="108.0" w:type="dxa"/>
            </w:tcMar>
          </w:tcPr>
          <w:p w:rsidR="00000000" w:rsidDel="00000000" w:rsidP="00000000" w:rsidRDefault="00000000" w:rsidRPr="00000000" w14:paraId="0000014F">
            <w:pPr>
              <w:spacing w:after="0" w:line="240" w:lineRule="auto"/>
              <w:ind w:left="312" w:right="213" w:firstLine="0"/>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150">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51">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Name of medication, dose, method of administration, when to be taken, side effects, contra-indications, administered by/self-administered with/without supervision</w:t>
      </w:r>
    </w:p>
    <w:p w:rsidR="00000000" w:rsidDel="00000000" w:rsidP="00000000" w:rsidRDefault="00000000" w:rsidRPr="00000000" w14:paraId="00000152">
      <w:pPr>
        <w:spacing w:after="0" w:line="240" w:lineRule="auto"/>
        <w:rPr>
          <w:rFonts w:ascii="Arial" w:cs="Arial" w:eastAsia="Arial" w:hAnsi="Arial"/>
        </w:rPr>
      </w:pPr>
      <w:r w:rsidDel="00000000" w:rsidR="00000000" w:rsidRPr="00000000">
        <w:rPr>
          <w:rtl w:val="0"/>
        </w:rPr>
      </w:r>
    </w:p>
    <w:tbl>
      <w:tblPr>
        <w:tblStyle w:val="Table4"/>
        <w:tblW w:w="8908.0" w:type="dxa"/>
        <w:jc w:val="left"/>
        <w:tblBorders>
          <w:top w:color="000000" w:space="0" w:sz="6" w:val="single"/>
          <w:left w:color="000000" w:space="0" w:sz="6" w:val="single"/>
          <w:bottom w:color="000000" w:space="0" w:sz="6" w:val="single"/>
          <w:right w:color="000000" w:space="0" w:sz="6" w:val="single"/>
        </w:tblBorders>
        <w:tblLayout w:type="fixed"/>
        <w:tblLook w:val="0000"/>
      </w:tblPr>
      <w:tblGrid>
        <w:gridCol w:w="8908"/>
        <w:tblGridChange w:id="0">
          <w:tblGrid>
            <w:gridCol w:w="8908"/>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57.0" w:type="dxa"/>
              <w:left w:w="108.0" w:type="dxa"/>
              <w:bottom w:w="57.0" w:type="dxa"/>
              <w:right w:w="108.0" w:type="dxa"/>
            </w:tcMar>
          </w:tcPr>
          <w:p w:rsidR="00000000" w:rsidDel="00000000" w:rsidP="00000000" w:rsidRDefault="00000000" w:rsidRPr="00000000" w14:paraId="00000153">
            <w:pPr>
              <w:spacing w:after="0" w:line="240" w:lineRule="auto"/>
              <w:ind w:left="312" w:right="213" w:firstLine="0"/>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154">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55">
      <w:pPr>
        <w:spacing w:after="0" w:line="240" w:lineRule="auto"/>
        <w:rPr>
          <w:rFonts w:ascii="Arial" w:cs="Arial" w:eastAsia="Arial" w:hAnsi="Arial"/>
          <w:i w:val="1"/>
          <w:iCs w:val="1"/>
          <w:sz w:val="24"/>
          <w:szCs w:val="24"/>
        </w:rPr>
      </w:pPr>
      <w:r w:rsidDel="00000000" w:rsidR="00000000" w:rsidRPr="00000000">
        <w:rPr>
          <w:rFonts w:ascii="Arial" w:cs="Arial" w:eastAsia="Arial" w:hAnsi="Arial"/>
          <w:sz w:val="24"/>
          <w:szCs w:val="24"/>
          <w:rtl w:val="0"/>
        </w:rPr>
        <w:t xml:space="preserve">Daily care requirements </w:t>
      </w:r>
      <w:r w:rsidDel="00000000" w:rsidR="00000000" w:rsidRPr="00000000">
        <w:rPr>
          <w:rtl w:val="0"/>
        </w:rPr>
      </w:r>
    </w:p>
    <w:p w:rsidR="00000000" w:rsidDel="00000000" w:rsidP="00000000" w:rsidRDefault="00000000" w:rsidRPr="00000000" w14:paraId="00000156">
      <w:pPr>
        <w:spacing w:after="0" w:line="240" w:lineRule="auto"/>
        <w:rPr>
          <w:rFonts w:ascii="Arial" w:cs="Arial" w:eastAsia="Arial" w:hAnsi="Arial"/>
        </w:rPr>
      </w:pPr>
      <w:r w:rsidDel="00000000" w:rsidR="00000000" w:rsidRPr="00000000">
        <w:rPr>
          <w:rtl w:val="0"/>
        </w:rPr>
      </w:r>
    </w:p>
    <w:tbl>
      <w:tblPr>
        <w:tblStyle w:val="Table5"/>
        <w:tblW w:w="8908.0" w:type="dxa"/>
        <w:jc w:val="left"/>
        <w:tblBorders>
          <w:top w:color="000000" w:space="0" w:sz="6" w:val="single"/>
          <w:left w:color="000000" w:space="0" w:sz="6" w:val="single"/>
          <w:bottom w:color="000000" w:space="0" w:sz="6" w:val="single"/>
          <w:right w:color="000000" w:space="0" w:sz="6" w:val="single"/>
        </w:tblBorders>
        <w:tblLayout w:type="fixed"/>
        <w:tblLook w:val="0000"/>
      </w:tblPr>
      <w:tblGrid>
        <w:gridCol w:w="8908"/>
        <w:tblGridChange w:id="0">
          <w:tblGrid>
            <w:gridCol w:w="8908"/>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57.0" w:type="dxa"/>
              <w:left w:w="108.0" w:type="dxa"/>
              <w:bottom w:w="57.0" w:type="dxa"/>
              <w:right w:w="108.0" w:type="dxa"/>
            </w:tcMar>
          </w:tcPr>
          <w:p w:rsidR="00000000" w:rsidDel="00000000" w:rsidP="00000000" w:rsidRDefault="00000000" w:rsidRPr="00000000" w14:paraId="00000157">
            <w:pPr>
              <w:spacing w:after="0" w:line="240" w:lineRule="auto"/>
              <w:ind w:left="312" w:right="213" w:firstLine="0"/>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158">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9">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Specific support for the pupil’s educational, social and emotional needs</w:t>
      </w:r>
    </w:p>
    <w:p w:rsidR="00000000" w:rsidDel="00000000" w:rsidP="00000000" w:rsidRDefault="00000000" w:rsidRPr="00000000" w14:paraId="0000015A">
      <w:pPr>
        <w:spacing w:after="0" w:line="240" w:lineRule="auto"/>
        <w:rPr>
          <w:rFonts w:ascii="Arial" w:cs="Arial" w:eastAsia="Arial" w:hAnsi="Arial"/>
        </w:rPr>
      </w:pPr>
      <w:r w:rsidDel="00000000" w:rsidR="00000000" w:rsidRPr="00000000">
        <w:rPr>
          <w:rtl w:val="0"/>
        </w:rPr>
      </w:r>
    </w:p>
    <w:tbl>
      <w:tblPr>
        <w:tblStyle w:val="Table6"/>
        <w:tblW w:w="8908.0" w:type="dxa"/>
        <w:jc w:val="left"/>
        <w:tblBorders>
          <w:top w:color="000000" w:space="0" w:sz="6" w:val="single"/>
          <w:left w:color="000000" w:space="0" w:sz="6" w:val="single"/>
          <w:bottom w:color="000000" w:space="0" w:sz="6" w:val="single"/>
          <w:right w:color="000000" w:space="0" w:sz="6" w:val="single"/>
        </w:tblBorders>
        <w:tblLayout w:type="fixed"/>
        <w:tblLook w:val="0000"/>
      </w:tblPr>
      <w:tblGrid>
        <w:gridCol w:w="8908"/>
        <w:tblGridChange w:id="0">
          <w:tblGrid>
            <w:gridCol w:w="8908"/>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57.0" w:type="dxa"/>
              <w:left w:w="108.0" w:type="dxa"/>
              <w:bottom w:w="57.0" w:type="dxa"/>
              <w:right w:w="108.0" w:type="dxa"/>
            </w:tcMar>
          </w:tcPr>
          <w:p w:rsidR="00000000" w:rsidDel="00000000" w:rsidP="00000000" w:rsidRDefault="00000000" w:rsidRPr="00000000" w14:paraId="0000015B">
            <w:pPr>
              <w:spacing w:after="0" w:line="240" w:lineRule="auto"/>
              <w:ind w:left="312" w:right="213" w:firstLine="0"/>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15C">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5D">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Arrangements for school visits/trips etc</w:t>
      </w:r>
    </w:p>
    <w:p w:rsidR="00000000" w:rsidDel="00000000" w:rsidP="00000000" w:rsidRDefault="00000000" w:rsidRPr="00000000" w14:paraId="0000015E">
      <w:pPr>
        <w:spacing w:after="0" w:line="240" w:lineRule="auto"/>
        <w:rPr>
          <w:rFonts w:ascii="Arial" w:cs="Arial" w:eastAsia="Arial" w:hAnsi="Arial"/>
        </w:rPr>
      </w:pPr>
      <w:r w:rsidDel="00000000" w:rsidR="00000000" w:rsidRPr="00000000">
        <w:rPr>
          <w:rtl w:val="0"/>
        </w:rPr>
      </w:r>
    </w:p>
    <w:tbl>
      <w:tblPr>
        <w:tblStyle w:val="Table7"/>
        <w:tblW w:w="8908.0" w:type="dxa"/>
        <w:jc w:val="left"/>
        <w:tblBorders>
          <w:top w:color="000000" w:space="0" w:sz="6" w:val="single"/>
          <w:left w:color="000000" w:space="0" w:sz="6" w:val="single"/>
          <w:bottom w:color="000000" w:space="0" w:sz="6" w:val="single"/>
          <w:right w:color="000000" w:space="0" w:sz="6" w:val="single"/>
        </w:tblBorders>
        <w:tblLayout w:type="fixed"/>
        <w:tblLook w:val="0000"/>
      </w:tblPr>
      <w:tblGrid>
        <w:gridCol w:w="8908"/>
        <w:tblGridChange w:id="0">
          <w:tblGrid>
            <w:gridCol w:w="8908"/>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57.0" w:type="dxa"/>
              <w:left w:w="108.0" w:type="dxa"/>
              <w:bottom w:w="57.0" w:type="dxa"/>
              <w:right w:w="108.0" w:type="dxa"/>
            </w:tcMar>
          </w:tcPr>
          <w:p w:rsidR="00000000" w:rsidDel="00000000" w:rsidP="00000000" w:rsidRDefault="00000000" w:rsidRPr="00000000" w14:paraId="0000015F">
            <w:pPr>
              <w:spacing w:after="0" w:line="240" w:lineRule="auto"/>
              <w:ind w:left="312" w:right="213" w:firstLine="0"/>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160">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61">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Other information</w:t>
      </w:r>
    </w:p>
    <w:p w:rsidR="00000000" w:rsidDel="00000000" w:rsidP="00000000" w:rsidRDefault="00000000" w:rsidRPr="00000000" w14:paraId="00000162">
      <w:pPr>
        <w:spacing w:after="0" w:line="240" w:lineRule="auto"/>
        <w:rPr>
          <w:rFonts w:ascii="Arial" w:cs="Arial" w:eastAsia="Arial" w:hAnsi="Arial"/>
        </w:rPr>
      </w:pPr>
      <w:r w:rsidDel="00000000" w:rsidR="00000000" w:rsidRPr="00000000">
        <w:rPr>
          <w:rtl w:val="0"/>
        </w:rPr>
      </w:r>
    </w:p>
    <w:tbl>
      <w:tblPr>
        <w:tblStyle w:val="Table8"/>
        <w:tblW w:w="8908.0" w:type="dxa"/>
        <w:jc w:val="left"/>
        <w:tblBorders>
          <w:top w:color="000000" w:space="0" w:sz="6" w:val="single"/>
          <w:left w:color="000000" w:space="0" w:sz="6" w:val="single"/>
          <w:bottom w:color="000000" w:space="0" w:sz="6" w:val="single"/>
          <w:right w:color="000000" w:space="0" w:sz="6" w:val="single"/>
        </w:tblBorders>
        <w:tblLayout w:type="fixed"/>
        <w:tblLook w:val="0000"/>
      </w:tblPr>
      <w:tblGrid>
        <w:gridCol w:w="8908"/>
        <w:tblGridChange w:id="0">
          <w:tblGrid>
            <w:gridCol w:w="8908"/>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57.0" w:type="dxa"/>
              <w:left w:w="108.0" w:type="dxa"/>
              <w:bottom w:w="57.0" w:type="dxa"/>
              <w:right w:w="108.0" w:type="dxa"/>
            </w:tcMar>
          </w:tcPr>
          <w:p w:rsidR="00000000" w:rsidDel="00000000" w:rsidP="00000000" w:rsidRDefault="00000000" w:rsidRPr="00000000" w14:paraId="00000163">
            <w:pPr>
              <w:spacing w:after="0" w:line="240" w:lineRule="auto"/>
              <w:ind w:left="312" w:right="213" w:firstLine="0"/>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164">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165">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Describe what constitutes an emergency, and the action to take if this occurs</w:t>
      </w:r>
    </w:p>
    <w:p w:rsidR="00000000" w:rsidDel="00000000" w:rsidP="00000000" w:rsidRDefault="00000000" w:rsidRPr="00000000" w14:paraId="00000166">
      <w:pPr>
        <w:spacing w:after="0" w:line="240" w:lineRule="auto"/>
        <w:rPr>
          <w:rFonts w:ascii="Arial" w:cs="Arial" w:eastAsia="Arial" w:hAnsi="Arial"/>
        </w:rPr>
      </w:pPr>
      <w:r w:rsidDel="00000000" w:rsidR="00000000" w:rsidRPr="00000000">
        <w:rPr>
          <w:rtl w:val="0"/>
        </w:rPr>
      </w:r>
    </w:p>
    <w:tbl>
      <w:tblPr>
        <w:tblStyle w:val="Table9"/>
        <w:tblW w:w="8908.0" w:type="dxa"/>
        <w:jc w:val="left"/>
        <w:tblBorders>
          <w:top w:color="000000" w:space="0" w:sz="6" w:val="single"/>
          <w:left w:color="000000" w:space="0" w:sz="6" w:val="single"/>
          <w:bottom w:color="000000" w:space="0" w:sz="6" w:val="single"/>
          <w:right w:color="000000" w:space="0" w:sz="6" w:val="single"/>
        </w:tblBorders>
        <w:tblLayout w:type="fixed"/>
        <w:tblLook w:val="0000"/>
      </w:tblPr>
      <w:tblGrid>
        <w:gridCol w:w="8908"/>
        <w:tblGridChange w:id="0">
          <w:tblGrid>
            <w:gridCol w:w="8908"/>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57.0" w:type="dxa"/>
              <w:left w:w="108.0" w:type="dxa"/>
              <w:bottom w:w="57.0" w:type="dxa"/>
              <w:right w:w="108.0" w:type="dxa"/>
            </w:tcMar>
          </w:tcPr>
          <w:p w:rsidR="00000000" w:rsidDel="00000000" w:rsidP="00000000" w:rsidRDefault="00000000" w:rsidRPr="00000000" w14:paraId="00000167">
            <w:pPr>
              <w:spacing w:after="0" w:line="240" w:lineRule="auto"/>
              <w:ind w:left="312" w:right="213" w:firstLine="0"/>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168">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9">
      <w:pPr>
        <w:spacing w:after="0" w:line="240" w:lineRule="auto"/>
        <w:rPr>
          <w:rFonts w:ascii="Arial" w:cs="Arial" w:eastAsia="Arial" w:hAnsi="Arial"/>
          <w:i w:val="1"/>
          <w:iCs w:val="1"/>
          <w:sz w:val="24"/>
          <w:szCs w:val="24"/>
        </w:rPr>
      </w:pPr>
      <w:r w:rsidDel="00000000" w:rsidR="00000000" w:rsidRPr="00000000">
        <w:rPr>
          <w:rFonts w:ascii="Arial" w:cs="Arial" w:eastAsia="Arial" w:hAnsi="Arial"/>
          <w:sz w:val="24"/>
          <w:szCs w:val="24"/>
          <w:rtl w:val="0"/>
        </w:rPr>
        <w:t xml:space="preserve">Who is responsible in an emergency </w:t>
      </w:r>
      <w:r w:rsidDel="00000000" w:rsidR="00000000" w:rsidRPr="00000000">
        <w:rPr>
          <w:rFonts w:ascii="Arial" w:cs="Arial" w:eastAsia="Arial" w:hAnsi="Arial"/>
          <w:i w:val="1"/>
          <w:iCs w:val="1"/>
          <w:sz w:val="24"/>
          <w:szCs w:val="24"/>
          <w:rtl w:val="0"/>
        </w:rPr>
        <w:t xml:space="preserve">(state if different for off-site activities)</w:t>
      </w:r>
    </w:p>
    <w:p w:rsidR="00000000" w:rsidDel="00000000" w:rsidP="00000000" w:rsidRDefault="00000000" w:rsidRPr="00000000" w14:paraId="0000016A">
      <w:pPr>
        <w:spacing w:after="0" w:line="240" w:lineRule="auto"/>
        <w:rPr>
          <w:rFonts w:ascii="Arial" w:cs="Arial" w:eastAsia="Arial" w:hAnsi="Arial"/>
        </w:rPr>
      </w:pPr>
      <w:r w:rsidDel="00000000" w:rsidR="00000000" w:rsidRPr="00000000">
        <w:rPr>
          <w:rtl w:val="0"/>
        </w:rPr>
      </w:r>
    </w:p>
    <w:tbl>
      <w:tblPr>
        <w:tblStyle w:val="Table10"/>
        <w:tblW w:w="8908.0" w:type="dxa"/>
        <w:jc w:val="left"/>
        <w:tblBorders>
          <w:top w:color="000000" w:space="0" w:sz="6" w:val="single"/>
          <w:left w:color="000000" w:space="0" w:sz="6" w:val="single"/>
          <w:bottom w:color="000000" w:space="0" w:sz="6" w:val="single"/>
          <w:right w:color="000000" w:space="0" w:sz="6" w:val="single"/>
        </w:tblBorders>
        <w:tblLayout w:type="fixed"/>
        <w:tblLook w:val="0000"/>
      </w:tblPr>
      <w:tblGrid>
        <w:gridCol w:w="8908"/>
        <w:tblGridChange w:id="0">
          <w:tblGrid>
            <w:gridCol w:w="8908"/>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57.0" w:type="dxa"/>
              <w:left w:w="108.0" w:type="dxa"/>
              <w:bottom w:w="57.0" w:type="dxa"/>
              <w:right w:w="108.0" w:type="dxa"/>
            </w:tcMar>
          </w:tcPr>
          <w:p w:rsidR="00000000" w:rsidDel="00000000" w:rsidP="00000000" w:rsidRDefault="00000000" w:rsidRPr="00000000" w14:paraId="0000016B">
            <w:pPr>
              <w:spacing w:after="0" w:line="240" w:lineRule="auto"/>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16C">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D">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Plan developed with</w:t>
      </w:r>
    </w:p>
    <w:p w:rsidR="00000000" w:rsidDel="00000000" w:rsidP="00000000" w:rsidRDefault="00000000" w:rsidRPr="00000000" w14:paraId="0000016E">
      <w:pPr>
        <w:spacing w:after="0" w:line="240" w:lineRule="auto"/>
        <w:rPr>
          <w:rFonts w:ascii="Arial" w:cs="Arial" w:eastAsia="Arial" w:hAnsi="Arial"/>
        </w:rPr>
      </w:pPr>
      <w:r w:rsidDel="00000000" w:rsidR="00000000" w:rsidRPr="00000000">
        <w:rPr>
          <w:rtl w:val="0"/>
        </w:rPr>
      </w:r>
    </w:p>
    <w:tbl>
      <w:tblPr>
        <w:tblStyle w:val="Table11"/>
        <w:tblW w:w="8908.0" w:type="dxa"/>
        <w:jc w:val="left"/>
        <w:tblBorders>
          <w:top w:color="000000" w:space="0" w:sz="6" w:val="single"/>
          <w:left w:color="000000" w:space="0" w:sz="6" w:val="single"/>
          <w:bottom w:color="000000" w:space="0" w:sz="6" w:val="single"/>
          <w:right w:color="000000" w:space="0" w:sz="6" w:val="single"/>
        </w:tblBorders>
        <w:tblLayout w:type="fixed"/>
        <w:tblLook w:val="0000"/>
      </w:tblPr>
      <w:tblGrid>
        <w:gridCol w:w="8908"/>
        <w:tblGridChange w:id="0">
          <w:tblGrid>
            <w:gridCol w:w="8908"/>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57.0" w:type="dxa"/>
              <w:left w:w="108.0" w:type="dxa"/>
              <w:bottom w:w="57.0" w:type="dxa"/>
              <w:right w:w="108.0" w:type="dxa"/>
            </w:tcMar>
          </w:tcPr>
          <w:p w:rsidR="00000000" w:rsidDel="00000000" w:rsidP="00000000" w:rsidRDefault="00000000" w:rsidRPr="00000000" w14:paraId="0000016F">
            <w:pPr>
              <w:spacing w:after="0" w:line="240" w:lineRule="auto"/>
              <w:ind w:left="312" w:right="213" w:firstLine="0"/>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170">
      <w:pPr>
        <w:spacing w:after="0" w:line="240" w:lineRule="auto"/>
        <w:rPr>
          <w:rFonts w:ascii="Arial" w:cs="Arial" w:eastAsia="Arial" w:hAnsi="Arial"/>
          <w:sz w:val="2"/>
          <w:szCs w:val="2"/>
        </w:rPr>
      </w:pPr>
      <w:r w:rsidDel="00000000" w:rsidR="00000000" w:rsidRPr="00000000">
        <w:rPr>
          <w:rtl w:val="0"/>
        </w:rPr>
      </w:r>
    </w:p>
    <w:p w:rsidR="00000000" w:rsidDel="00000000" w:rsidP="00000000" w:rsidRDefault="00000000" w:rsidRPr="00000000" w14:paraId="00000171">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2">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Staff training needed/undertaken – who, what, when</w:t>
      </w:r>
    </w:p>
    <w:p w:rsidR="00000000" w:rsidDel="00000000" w:rsidP="00000000" w:rsidRDefault="00000000" w:rsidRPr="00000000" w14:paraId="00000173">
      <w:pPr>
        <w:spacing w:after="0" w:line="240" w:lineRule="auto"/>
        <w:rPr>
          <w:rFonts w:ascii="Arial" w:cs="Arial" w:eastAsia="Arial" w:hAnsi="Arial"/>
        </w:rPr>
      </w:pPr>
      <w:r w:rsidDel="00000000" w:rsidR="00000000" w:rsidRPr="00000000">
        <w:rPr>
          <w:rtl w:val="0"/>
        </w:rPr>
      </w:r>
    </w:p>
    <w:tbl>
      <w:tblPr>
        <w:tblStyle w:val="Table12"/>
        <w:tblW w:w="8908.0" w:type="dxa"/>
        <w:jc w:val="left"/>
        <w:tblBorders>
          <w:top w:color="000000" w:space="0" w:sz="6" w:val="single"/>
          <w:left w:color="000000" w:space="0" w:sz="6" w:val="single"/>
          <w:bottom w:color="000000" w:space="0" w:sz="6" w:val="single"/>
          <w:right w:color="000000" w:space="0" w:sz="6" w:val="single"/>
        </w:tblBorders>
        <w:tblLayout w:type="fixed"/>
        <w:tblLook w:val="0000"/>
      </w:tblPr>
      <w:tblGrid>
        <w:gridCol w:w="8908"/>
        <w:tblGridChange w:id="0">
          <w:tblGrid>
            <w:gridCol w:w="8908"/>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57.0" w:type="dxa"/>
              <w:left w:w="108.0" w:type="dxa"/>
              <w:bottom w:w="57.0" w:type="dxa"/>
              <w:right w:w="108.0" w:type="dxa"/>
            </w:tcMar>
          </w:tcPr>
          <w:p w:rsidR="00000000" w:rsidDel="00000000" w:rsidP="00000000" w:rsidRDefault="00000000" w:rsidRPr="00000000" w14:paraId="00000174">
            <w:pPr>
              <w:spacing w:after="0" w:line="240" w:lineRule="auto"/>
              <w:ind w:left="312" w:right="213" w:firstLine="0"/>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175">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6">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Form copied to</w:t>
      </w:r>
    </w:p>
    <w:p w:rsidR="00000000" w:rsidDel="00000000" w:rsidP="00000000" w:rsidRDefault="00000000" w:rsidRPr="00000000" w14:paraId="00000177">
      <w:pPr>
        <w:spacing w:after="0" w:line="240" w:lineRule="auto"/>
        <w:rPr>
          <w:rFonts w:ascii="Arial" w:cs="Arial" w:eastAsia="Arial" w:hAnsi="Arial"/>
        </w:rPr>
      </w:pPr>
      <w:r w:rsidDel="00000000" w:rsidR="00000000" w:rsidRPr="00000000">
        <w:rPr>
          <w:rtl w:val="0"/>
        </w:rPr>
      </w:r>
    </w:p>
    <w:tbl>
      <w:tblPr>
        <w:tblStyle w:val="Table13"/>
        <w:tblW w:w="8908.0" w:type="dxa"/>
        <w:jc w:val="left"/>
        <w:tblBorders>
          <w:top w:color="000000" w:space="0" w:sz="6" w:val="single"/>
          <w:left w:color="000000" w:space="0" w:sz="6" w:val="single"/>
          <w:bottom w:color="000000" w:space="0" w:sz="6" w:val="single"/>
          <w:right w:color="000000" w:space="0" w:sz="6" w:val="single"/>
        </w:tblBorders>
        <w:tblLayout w:type="fixed"/>
        <w:tblLook w:val="0000"/>
      </w:tblPr>
      <w:tblGrid>
        <w:gridCol w:w="8908"/>
        <w:tblGridChange w:id="0">
          <w:tblGrid>
            <w:gridCol w:w="8908"/>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57.0" w:type="dxa"/>
              <w:left w:w="108.0" w:type="dxa"/>
              <w:bottom w:w="57.0" w:type="dxa"/>
              <w:right w:w="108.0" w:type="dxa"/>
            </w:tcMar>
          </w:tcPr>
          <w:p w:rsidR="00000000" w:rsidDel="00000000" w:rsidP="00000000" w:rsidRDefault="00000000" w:rsidRPr="00000000" w14:paraId="00000178">
            <w:pPr>
              <w:spacing w:after="0" w:line="240" w:lineRule="auto"/>
              <w:ind w:left="312" w:right="213" w:firstLine="0"/>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179">
      <w:pPr>
        <w:rPr/>
      </w:pPr>
      <w:r w:rsidDel="00000000" w:rsidR="00000000" w:rsidRPr="00000000">
        <w:rPr>
          <w:rtl w:val="0"/>
        </w:rPr>
      </w:r>
    </w:p>
    <w:p w:rsidR="00000000" w:rsidDel="00000000" w:rsidP="00000000" w:rsidRDefault="00000000" w:rsidRPr="00000000" w14:paraId="0000017A">
      <w:pPr>
        <w:rPr/>
      </w:pPr>
      <w:r w:rsidDel="00000000" w:rsidR="00000000" w:rsidRPr="00000000">
        <w:rPr>
          <w:rtl w:val="0"/>
        </w:rPr>
      </w:r>
    </w:p>
    <w:p w:rsidR="00000000" w:rsidDel="00000000" w:rsidP="00000000" w:rsidRDefault="00000000" w:rsidRPr="00000000" w14:paraId="0000017B">
      <w:pPr>
        <w:pStyle w:val="Title"/>
        <w:rPr>
          <w:rFonts w:ascii="Calibri" w:cs="Calibri" w:eastAsia="Calibri" w:hAnsi="Calibri"/>
        </w:rPr>
      </w:pPr>
      <w:r w:rsidDel="00000000" w:rsidR="00000000" w:rsidRPr="00000000">
        <w:rPr>
          <w:rFonts w:ascii="Calibri" w:cs="Calibri" w:eastAsia="Calibri" w:hAnsi="Calibri"/>
        </w:rPr>
        <w:drawing>
          <wp:inline distB="0" distT="0" distL="0" distR="0">
            <wp:extent cx="647700" cy="714375"/>
            <wp:effectExtent b="0" l="0" r="0" t="0"/>
            <wp:docPr id="328" name="image2.png"/>
            <a:graphic>
              <a:graphicData uri="http://schemas.openxmlformats.org/drawingml/2006/picture">
                <pic:pic>
                  <pic:nvPicPr>
                    <pic:cNvPr id="0" name="image2.png"/>
                    <pic:cNvPicPr preferRelativeResize="0"/>
                  </pic:nvPicPr>
                  <pic:blipFill>
                    <a:blip r:embed="rId12"/>
                    <a:srcRect b="0" l="0" r="0" t="0"/>
                    <a:stretch>
                      <a:fillRect/>
                    </a:stretch>
                  </pic:blipFill>
                  <pic:spPr>
                    <a:xfrm>
                      <a:off x="0" y="0"/>
                      <a:ext cx="647700" cy="714375"/>
                    </a:xfrm>
                    <a:prstGeom prst="rect"/>
                    <a:ln/>
                  </pic:spPr>
                </pic:pic>
              </a:graphicData>
            </a:graphic>
          </wp:inline>
        </w:drawing>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4953000</wp:posOffset>
                </wp:positionH>
                <wp:positionV relativeFrom="paragraph">
                  <wp:posOffset>-266699</wp:posOffset>
                </wp:positionV>
                <wp:extent cx="1066800" cy="1423035"/>
                <wp:effectExtent b="0" l="0" r="0" t="0"/>
                <wp:wrapNone/>
                <wp:docPr id="324" name=""/>
                <a:graphic>
                  <a:graphicData uri="http://schemas.microsoft.com/office/word/2010/wordprocessingShape">
                    <wps:wsp>
                      <wps:cNvSpPr/>
                      <wps:cNvPr id="25" name="Shape 25"/>
                      <wps:spPr>
                        <a:xfrm>
                          <a:off x="4822125" y="3078008"/>
                          <a:ext cx="1047750" cy="1403985"/>
                        </a:xfrm>
                        <a:prstGeom prst="rect">
                          <a:avLst/>
                        </a:prstGeom>
                        <a:noFill/>
                        <a:ln>
                          <a:noFill/>
                        </a:ln>
                      </wps:spPr>
                      <wps:txbx>
                        <w:txbxContent>
                          <w:p w:rsidR="00000000" w:rsidDel="00000000" w:rsidP="00000000" w:rsidRDefault="00000000" w:rsidRPr="00000000">
                            <w:pPr>
                              <w:spacing w:after="200" w:before="0" w:line="275.00000953674316"/>
                              <w:ind w:left="0" w:right="0" w:firstLine="0"/>
                              <w:jc w:val="left"/>
                              <w:textDirection w:val="btLr"/>
                            </w:pPr>
                            <w:r w:rsidDel="00000000" w:rsidR="00000000" w:rsidRPr="00000000">
                              <w:rPr>
                                <w:rFonts w:ascii="Cambria" w:cs="Cambria" w:eastAsia="Cambria" w:hAnsi="Cambria"/>
                                <w:b w:val="1"/>
                                <w:i w:val="0"/>
                                <w:smallCaps w:val="0"/>
                                <w:strike w:val="0"/>
                                <w:color w:val="000000"/>
                                <w:sz w:val="24"/>
                                <w:vertAlign w:val="baseline"/>
                              </w:rPr>
                              <w:t xml:space="preserve">Appendix 2</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4953000</wp:posOffset>
                </wp:positionH>
                <wp:positionV relativeFrom="paragraph">
                  <wp:posOffset>-266699</wp:posOffset>
                </wp:positionV>
                <wp:extent cx="1066800" cy="1423035"/>
                <wp:effectExtent b="0" l="0" r="0" t="0"/>
                <wp:wrapNone/>
                <wp:docPr id="324" name="image7.png"/>
                <a:graphic>
                  <a:graphicData uri="http://schemas.openxmlformats.org/drawingml/2006/picture">
                    <pic:pic>
                      <pic:nvPicPr>
                        <pic:cNvPr id="0" name="image7.png"/>
                        <pic:cNvPicPr preferRelativeResize="0"/>
                      </pic:nvPicPr>
                      <pic:blipFill>
                        <a:blip r:embed="rId9"/>
                        <a:srcRect/>
                        <a:stretch>
                          <a:fillRect/>
                        </a:stretch>
                      </pic:blipFill>
                      <pic:spPr>
                        <a:xfrm>
                          <a:off x="0" y="0"/>
                          <a:ext cx="1066800" cy="1423035"/>
                        </a:xfrm>
                        <a:prstGeom prst="rect"/>
                        <a:ln/>
                      </pic:spPr>
                    </pic:pic>
                  </a:graphicData>
                </a:graphic>
              </wp:anchor>
            </w:drawing>
          </mc:Fallback>
        </mc:AlternateContent>
      </w:r>
    </w:p>
    <w:p w:rsidR="00000000" w:rsidDel="00000000" w:rsidP="00000000" w:rsidRDefault="00000000" w:rsidRPr="00000000" w14:paraId="0000017C">
      <w:pPr>
        <w:pStyle w:val="Title"/>
        <w:rPr>
          <w:rFonts w:ascii="Calibri" w:cs="Calibri" w:eastAsia="Calibri" w:hAnsi="Calibri"/>
        </w:rPr>
      </w:pPr>
      <w:r w:rsidDel="00000000" w:rsidR="00000000" w:rsidRPr="00000000">
        <w:rPr>
          <w:rFonts w:ascii="Calibri" w:cs="Calibri" w:eastAsia="Calibri" w:hAnsi="Calibri"/>
          <w:rtl w:val="0"/>
        </w:rPr>
        <w:t xml:space="preserve">MEDICATION RECORD</w:t>
      </w:r>
    </w:p>
    <w:p w:rsidR="00000000" w:rsidDel="00000000" w:rsidP="00000000" w:rsidRDefault="00000000" w:rsidRPr="00000000" w14:paraId="0000017D">
      <w:pPr>
        <w:pStyle w:val="Title"/>
        <w:rPr>
          <w:rFonts w:ascii="Calibri" w:cs="Calibri" w:eastAsia="Calibri" w:hAnsi="Calibri"/>
          <w:sz w:val="18"/>
          <w:szCs w:val="18"/>
        </w:rPr>
      </w:pPr>
      <w:r w:rsidDel="00000000" w:rsidR="00000000" w:rsidRPr="00000000">
        <w:rPr>
          <w:rtl w:val="0"/>
        </w:rPr>
      </w:r>
    </w:p>
    <w:tbl>
      <w:tblPr>
        <w:tblStyle w:val="Table14"/>
        <w:tblW w:w="10308.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17"/>
        <w:gridCol w:w="709"/>
        <w:gridCol w:w="2268"/>
        <w:gridCol w:w="850"/>
        <w:gridCol w:w="1843"/>
        <w:gridCol w:w="1134"/>
        <w:gridCol w:w="1134"/>
        <w:gridCol w:w="1553"/>
        <w:tblGridChange w:id="0">
          <w:tblGrid>
            <w:gridCol w:w="817"/>
            <w:gridCol w:w="709"/>
            <w:gridCol w:w="2268"/>
            <w:gridCol w:w="850"/>
            <w:gridCol w:w="1843"/>
            <w:gridCol w:w="1134"/>
            <w:gridCol w:w="1134"/>
            <w:gridCol w:w="1553"/>
          </w:tblGrid>
        </w:tblGridChange>
      </w:tblGrid>
      <w:tr>
        <w:trPr>
          <w:cantSplit w:val="0"/>
          <w:tblHeader w:val="0"/>
        </w:trPr>
        <w:tc>
          <w:tcPr>
            <w:shd w:fill="bfbfbf" w:val="clear"/>
          </w:tcPr>
          <w:p w:rsidR="00000000" w:rsidDel="00000000" w:rsidP="00000000" w:rsidRDefault="00000000" w:rsidRPr="00000000" w14:paraId="0000017E">
            <w:pPr>
              <w:rPr>
                <w:sz w:val="18"/>
                <w:szCs w:val="18"/>
              </w:rPr>
            </w:pPr>
            <w:r w:rsidDel="00000000" w:rsidR="00000000" w:rsidRPr="00000000">
              <w:rPr>
                <w:sz w:val="18"/>
                <w:szCs w:val="18"/>
                <w:rtl w:val="0"/>
              </w:rPr>
              <w:t xml:space="preserve">DATE</w:t>
            </w:r>
          </w:p>
        </w:tc>
        <w:tc>
          <w:tcPr>
            <w:shd w:fill="bfbfbf" w:val="clear"/>
          </w:tcPr>
          <w:p w:rsidR="00000000" w:rsidDel="00000000" w:rsidP="00000000" w:rsidRDefault="00000000" w:rsidRPr="00000000" w14:paraId="0000017F">
            <w:pPr>
              <w:rPr>
                <w:sz w:val="18"/>
                <w:szCs w:val="18"/>
              </w:rPr>
            </w:pPr>
            <w:r w:rsidDel="00000000" w:rsidR="00000000" w:rsidRPr="00000000">
              <w:rPr>
                <w:sz w:val="18"/>
                <w:szCs w:val="18"/>
                <w:rtl w:val="0"/>
              </w:rPr>
              <w:t xml:space="preserve">TIME</w:t>
            </w:r>
          </w:p>
        </w:tc>
        <w:tc>
          <w:tcPr>
            <w:shd w:fill="bfbfbf" w:val="clear"/>
          </w:tcPr>
          <w:p w:rsidR="00000000" w:rsidDel="00000000" w:rsidP="00000000" w:rsidRDefault="00000000" w:rsidRPr="00000000" w14:paraId="00000180">
            <w:pPr>
              <w:rPr>
                <w:sz w:val="18"/>
                <w:szCs w:val="18"/>
              </w:rPr>
            </w:pPr>
            <w:r w:rsidDel="00000000" w:rsidR="00000000" w:rsidRPr="00000000">
              <w:rPr>
                <w:sz w:val="18"/>
                <w:szCs w:val="18"/>
                <w:rtl w:val="0"/>
              </w:rPr>
              <w:t xml:space="preserve">PUPIL’S NAME</w:t>
            </w:r>
          </w:p>
        </w:tc>
        <w:tc>
          <w:tcPr>
            <w:shd w:fill="bfbfbf" w:val="clear"/>
          </w:tcPr>
          <w:p w:rsidR="00000000" w:rsidDel="00000000" w:rsidP="00000000" w:rsidRDefault="00000000" w:rsidRPr="00000000" w14:paraId="00000181">
            <w:pPr>
              <w:rPr>
                <w:sz w:val="18"/>
                <w:szCs w:val="18"/>
              </w:rPr>
            </w:pPr>
            <w:r w:rsidDel="00000000" w:rsidR="00000000" w:rsidRPr="00000000">
              <w:rPr>
                <w:sz w:val="18"/>
                <w:szCs w:val="18"/>
                <w:rtl w:val="0"/>
              </w:rPr>
              <w:t xml:space="preserve">CLASS</w:t>
            </w:r>
          </w:p>
        </w:tc>
        <w:tc>
          <w:tcPr>
            <w:shd w:fill="bfbfbf" w:val="clear"/>
          </w:tcPr>
          <w:p w:rsidR="00000000" w:rsidDel="00000000" w:rsidP="00000000" w:rsidRDefault="00000000" w:rsidRPr="00000000" w14:paraId="00000182">
            <w:pPr>
              <w:rPr>
                <w:sz w:val="18"/>
                <w:szCs w:val="18"/>
              </w:rPr>
            </w:pPr>
            <w:r w:rsidDel="00000000" w:rsidR="00000000" w:rsidRPr="00000000">
              <w:rPr>
                <w:sz w:val="18"/>
                <w:szCs w:val="18"/>
                <w:rtl w:val="0"/>
              </w:rPr>
              <w:t xml:space="preserve">MEDICATION</w:t>
            </w:r>
          </w:p>
        </w:tc>
        <w:tc>
          <w:tcPr>
            <w:shd w:fill="bfbfbf" w:val="clear"/>
          </w:tcPr>
          <w:p w:rsidR="00000000" w:rsidDel="00000000" w:rsidP="00000000" w:rsidRDefault="00000000" w:rsidRPr="00000000" w14:paraId="00000183">
            <w:pPr>
              <w:rPr>
                <w:sz w:val="18"/>
                <w:szCs w:val="18"/>
              </w:rPr>
            </w:pPr>
            <w:r w:rsidDel="00000000" w:rsidR="00000000" w:rsidRPr="00000000">
              <w:rPr>
                <w:sz w:val="18"/>
                <w:szCs w:val="18"/>
                <w:rtl w:val="0"/>
              </w:rPr>
              <w:t xml:space="preserve">DOSE GIVEN</w:t>
            </w:r>
          </w:p>
        </w:tc>
        <w:tc>
          <w:tcPr>
            <w:shd w:fill="bfbfbf" w:val="clear"/>
          </w:tcPr>
          <w:p w:rsidR="00000000" w:rsidDel="00000000" w:rsidP="00000000" w:rsidRDefault="00000000" w:rsidRPr="00000000" w14:paraId="00000184">
            <w:pPr>
              <w:rPr>
                <w:sz w:val="18"/>
                <w:szCs w:val="18"/>
              </w:rPr>
            </w:pPr>
            <w:r w:rsidDel="00000000" w:rsidR="00000000" w:rsidRPr="00000000">
              <w:rPr>
                <w:sz w:val="18"/>
                <w:szCs w:val="18"/>
                <w:rtl w:val="0"/>
              </w:rPr>
              <w:t xml:space="preserve">REACTION</w:t>
            </w:r>
          </w:p>
        </w:tc>
        <w:tc>
          <w:tcPr>
            <w:shd w:fill="bfbfbf" w:val="clear"/>
          </w:tcPr>
          <w:p w:rsidR="00000000" w:rsidDel="00000000" w:rsidP="00000000" w:rsidRDefault="00000000" w:rsidRPr="00000000" w14:paraId="00000185">
            <w:pPr>
              <w:rPr>
                <w:sz w:val="18"/>
                <w:szCs w:val="18"/>
              </w:rPr>
            </w:pPr>
            <w:r w:rsidDel="00000000" w:rsidR="00000000" w:rsidRPr="00000000">
              <w:rPr>
                <w:sz w:val="18"/>
                <w:szCs w:val="18"/>
                <w:rtl w:val="0"/>
              </w:rPr>
              <w:t xml:space="preserve">STAFF  NAME</w:t>
            </w:r>
          </w:p>
        </w:tc>
      </w:tr>
      <w:tr>
        <w:trPr>
          <w:cantSplit w:val="0"/>
          <w:tblHeader w:val="0"/>
        </w:trPr>
        <w:tc>
          <w:tcPr/>
          <w:p w:rsidR="00000000" w:rsidDel="00000000" w:rsidP="00000000" w:rsidRDefault="00000000" w:rsidRPr="00000000" w14:paraId="00000186">
            <w:pPr>
              <w:rPr>
                <w:sz w:val="16"/>
                <w:szCs w:val="16"/>
              </w:rPr>
            </w:pPr>
            <w:r w:rsidDel="00000000" w:rsidR="00000000" w:rsidRPr="00000000">
              <w:rPr>
                <w:rtl w:val="0"/>
              </w:rPr>
            </w:r>
          </w:p>
        </w:tc>
        <w:tc>
          <w:tcPr/>
          <w:p w:rsidR="00000000" w:rsidDel="00000000" w:rsidP="00000000" w:rsidRDefault="00000000" w:rsidRPr="00000000" w14:paraId="00000187">
            <w:pPr>
              <w:rPr>
                <w:sz w:val="16"/>
                <w:szCs w:val="16"/>
              </w:rPr>
            </w:pPr>
            <w:r w:rsidDel="00000000" w:rsidR="00000000" w:rsidRPr="00000000">
              <w:rPr>
                <w:rtl w:val="0"/>
              </w:rPr>
            </w:r>
          </w:p>
        </w:tc>
        <w:tc>
          <w:tcPr/>
          <w:p w:rsidR="00000000" w:rsidDel="00000000" w:rsidP="00000000" w:rsidRDefault="00000000" w:rsidRPr="00000000" w14:paraId="00000188">
            <w:pPr>
              <w:rPr>
                <w:sz w:val="16"/>
                <w:szCs w:val="16"/>
              </w:rPr>
            </w:pPr>
            <w:r w:rsidDel="00000000" w:rsidR="00000000" w:rsidRPr="00000000">
              <w:rPr>
                <w:rtl w:val="0"/>
              </w:rPr>
            </w:r>
          </w:p>
        </w:tc>
        <w:tc>
          <w:tcPr/>
          <w:p w:rsidR="00000000" w:rsidDel="00000000" w:rsidP="00000000" w:rsidRDefault="00000000" w:rsidRPr="00000000" w14:paraId="00000189">
            <w:pPr>
              <w:rPr>
                <w:sz w:val="16"/>
                <w:szCs w:val="16"/>
              </w:rPr>
            </w:pPr>
            <w:r w:rsidDel="00000000" w:rsidR="00000000" w:rsidRPr="00000000">
              <w:rPr>
                <w:rtl w:val="0"/>
              </w:rPr>
            </w:r>
          </w:p>
        </w:tc>
        <w:tc>
          <w:tcPr/>
          <w:p w:rsidR="00000000" w:rsidDel="00000000" w:rsidP="00000000" w:rsidRDefault="00000000" w:rsidRPr="00000000" w14:paraId="0000018A">
            <w:pPr>
              <w:rPr>
                <w:sz w:val="16"/>
                <w:szCs w:val="16"/>
              </w:rPr>
            </w:pPr>
            <w:r w:rsidDel="00000000" w:rsidR="00000000" w:rsidRPr="00000000">
              <w:rPr>
                <w:rtl w:val="0"/>
              </w:rPr>
            </w:r>
          </w:p>
        </w:tc>
        <w:tc>
          <w:tcPr/>
          <w:p w:rsidR="00000000" w:rsidDel="00000000" w:rsidP="00000000" w:rsidRDefault="00000000" w:rsidRPr="00000000" w14:paraId="0000018B">
            <w:pPr>
              <w:rPr>
                <w:sz w:val="16"/>
                <w:szCs w:val="16"/>
              </w:rPr>
            </w:pPr>
            <w:r w:rsidDel="00000000" w:rsidR="00000000" w:rsidRPr="00000000">
              <w:rPr>
                <w:rtl w:val="0"/>
              </w:rPr>
            </w:r>
          </w:p>
        </w:tc>
        <w:tc>
          <w:tcPr/>
          <w:p w:rsidR="00000000" w:rsidDel="00000000" w:rsidP="00000000" w:rsidRDefault="00000000" w:rsidRPr="00000000" w14:paraId="0000018C">
            <w:pPr>
              <w:rPr>
                <w:sz w:val="16"/>
                <w:szCs w:val="16"/>
              </w:rPr>
            </w:pPr>
            <w:r w:rsidDel="00000000" w:rsidR="00000000" w:rsidRPr="00000000">
              <w:rPr>
                <w:rtl w:val="0"/>
              </w:rPr>
            </w:r>
          </w:p>
        </w:tc>
        <w:tc>
          <w:tcPr/>
          <w:p w:rsidR="00000000" w:rsidDel="00000000" w:rsidP="00000000" w:rsidRDefault="00000000" w:rsidRPr="00000000" w14:paraId="0000018D">
            <w:pPr>
              <w:rPr>
                <w:sz w:val="16"/>
                <w:szCs w:val="16"/>
              </w:rPr>
            </w:pPr>
            <w:r w:rsidDel="00000000" w:rsidR="00000000" w:rsidRPr="00000000">
              <w:rPr>
                <w:rtl w:val="0"/>
              </w:rPr>
            </w:r>
          </w:p>
        </w:tc>
      </w:tr>
      <w:tr>
        <w:trPr>
          <w:cantSplit w:val="0"/>
          <w:tblHeader w:val="0"/>
        </w:trPr>
        <w:tc>
          <w:tcPr/>
          <w:p w:rsidR="00000000" w:rsidDel="00000000" w:rsidP="00000000" w:rsidRDefault="00000000" w:rsidRPr="00000000" w14:paraId="0000018E">
            <w:pPr>
              <w:rPr>
                <w:sz w:val="16"/>
                <w:szCs w:val="16"/>
              </w:rPr>
            </w:pPr>
            <w:r w:rsidDel="00000000" w:rsidR="00000000" w:rsidRPr="00000000">
              <w:rPr>
                <w:rtl w:val="0"/>
              </w:rPr>
            </w:r>
          </w:p>
        </w:tc>
        <w:tc>
          <w:tcPr/>
          <w:p w:rsidR="00000000" w:rsidDel="00000000" w:rsidP="00000000" w:rsidRDefault="00000000" w:rsidRPr="00000000" w14:paraId="0000018F">
            <w:pPr>
              <w:rPr>
                <w:sz w:val="16"/>
                <w:szCs w:val="16"/>
              </w:rPr>
            </w:pPr>
            <w:r w:rsidDel="00000000" w:rsidR="00000000" w:rsidRPr="00000000">
              <w:rPr>
                <w:rtl w:val="0"/>
              </w:rPr>
            </w:r>
          </w:p>
        </w:tc>
        <w:tc>
          <w:tcPr/>
          <w:p w:rsidR="00000000" w:rsidDel="00000000" w:rsidP="00000000" w:rsidRDefault="00000000" w:rsidRPr="00000000" w14:paraId="00000190">
            <w:pPr>
              <w:rPr>
                <w:sz w:val="16"/>
                <w:szCs w:val="16"/>
              </w:rPr>
            </w:pPr>
            <w:r w:rsidDel="00000000" w:rsidR="00000000" w:rsidRPr="00000000">
              <w:rPr>
                <w:rtl w:val="0"/>
              </w:rPr>
            </w:r>
          </w:p>
        </w:tc>
        <w:tc>
          <w:tcPr/>
          <w:p w:rsidR="00000000" w:rsidDel="00000000" w:rsidP="00000000" w:rsidRDefault="00000000" w:rsidRPr="00000000" w14:paraId="00000191">
            <w:pPr>
              <w:rPr>
                <w:sz w:val="16"/>
                <w:szCs w:val="16"/>
              </w:rPr>
            </w:pPr>
            <w:r w:rsidDel="00000000" w:rsidR="00000000" w:rsidRPr="00000000">
              <w:rPr>
                <w:rtl w:val="0"/>
              </w:rPr>
            </w:r>
          </w:p>
        </w:tc>
        <w:tc>
          <w:tcPr/>
          <w:p w:rsidR="00000000" w:rsidDel="00000000" w:rsidP="00000000" w:rsidRDefault="00000000" w:rsidRPr="00000000" w14:paraId="00000192">
            <w:pPr>
              <w:rPr>
                <w:sz w:val="16"/>
                <w:szCs w:val="16"/>
              </w:rPr>
            </w:pPr>
            <w:r w:rsidDel="00000000" w:rsidR="00000000" w:rsidRPr="00000000">
              <w:rPr>
                <w:rtl w:val="0"/>
              </w:rPr>
            </w:r>
          </w:p>
        </w:tc>
        <w:tc>
          <w:tcPr/>
          <w:p w:rsidR="00000000" w:rsidDel="00000000" w:rsidP="00000000" w:rsidRDefault="00000000" w:rsidRPr="00000000" w14:paraId="00000193">
            <w:pPr>
              <w:rPr>
                <w:sz w:val="16"/>
                <w:szCs w:val="16"/>
              </w:rPr>
            </w:pPr>
            <w:r w:rsidDel="00000000" w:rsidR="00000000" w:rsidRPr="00000000">
              <w:rPr>
                <w:rtl w:val="0"/>
              </w:rPr>
            </w:r>
          </w:p>
        </w:tc>
        <w:tc>
          <w:tcPr/>
          <w:p w:rsidR="00000000" w:rsidDel="00000000" w:rsidP="00000000" w:rsidRDefault="00000000" w:rsidRPr="00000000" w14:paraId="00000194">
            <w:pPr>
              <w:rPr>
                <w:sz w:val="16"/>
                <w:szCs w:val="16"/>
              </w:rPr>
            </w:pPr>
            <w:r w:rsidDel="00000000" w:rsidR="00000000" w:rsidRPr="00000000">
              <w:rPr>
                <w:rtl w:val="0"/>
              </w:rPr>
            </w:r>
          </w:p>
        </w:tc>
        <w:tc>
          <w:tcPr/>
          <w:p w:rsidR="00000000" w:rsidDel="00000000" w:rsidP="00000000" w:rsidRDefault="00000000" w:rsidRPr="00000000" w14:paraId="00000195">
            <w:pPr>
              <w:rPr>
                <w:sz w:val="16"/>
                <w:szCs w:val="16"/>
              </w:rPr>
            </w:pPr>
            <w:r w:rsidDel="00000000" w:rsidR="00000000" w:rsidRPr="00000000">
              <w:rPr>
                <w:rtl w:val="0"/>
              </w:rPr>
            </w:r>
          </w:p>
        </w:tc>
      </w:tr>
      <w:tr>
        <w:trPr>
          <w:cantSplit w:val="0"/>
          <w:tblHeader w:val="0"/>
        </w:trPr>
        <w:tc>
          <w:tcPr/>
          <w:p w:rsidR="00000000" w:rsidDel="00000000" w:rsidP="00000000" w:rsidRDefault="00000000" w:rsidRPr="00000000" w14:paraId="00000196">
            <w:pPr>
              <w:rPr>
                <w:sz w:val="16"/>
                <w:szCs w:val="16"/>
              </w:rPr>
            </w:pPr>
            <w:r w:rsidDel="00000000" w:rsidR="00000000" w:rsidRPr="00000000">
              <w:rPr>
                <w:rtl w:val="0"/>
              </w:rPr>
            </w:r>
          </w:p>
        </w:tc>
        <w:tc>
          <w:tcPr/>
          <w:p w:rsidR="00000000" w:rsidDel="00000000" w:rsidP="00000000" w:rsidRDefault="00000000" w:rsidRPr="00000000" w14:paraId="00000197">
            <w:pPr>
              <w:rPr>
                <w:sz w:val="16"/>
                <w:szCs w:val="16"/>
              </w:rPr>
            </w:pPr>
            <w:r w:rsidDel="00000000" w:rsidR="00000000" w:rsidRPr="00000000">
              <w:rPr>
                <w:rtl w:val="0"/>
              </w:rPr>
            </w:r>
          </w:p>
        </w:tc>
        <w:tc>
          <w:tcPr/>
          <w:p w:rsidR="00000000" w:rsidDel="00000000" w:rsidP="00000000" w:rsidRDefault="00000000" w:rsidRPr="00000000" w14:paraId="00000198">
            <w:pPr>
              <w:rPr>
                <w:sz w:val="16"/>
                <w:szCs w:val="16"/>
              </w:rPr>
            </w:pPr>
            <w:r w:rsidDel="00000000" w:rsidR="00000000" w:rsidRPr="00000000">
              <w:rPr>
                <w:rtl w:val="0"/>
              </w:rPr>
            </w:r>
          </w:p>
        </w:tc>
        <w:tc>
          <w:tcPr/>
          <w:p w:rsidR="00000000" w:rsidDel="00000000" w:rsidP="00000000" w:rsidRDefault="00000000" w:rsidRPr="00000000" w14:paraId="00000199">
            <w:pPr>
              <w:rPr>
                <w:sz w:val="16"/>
                <w:szCs w:val="16"/>
              </w:rPr>
            </w:pPr>
            <w:r w:rsidDel="00000000" w:rsidR="00000000" w:rsidRPr="00000000">
              <w:rPr>
                <w:rtl w:val="0"/>
              </w:rPr>
            </w:r>
          </w:p>
        </w:tc>
        <w:tc>
          <w:tcPr/>
          <w:p w:rsidR="00000000" w:rsidDel="00000000" w:rsidP="00000000" w:rsidRDefault="00000000" w:rsidRPr="00000000" w14:paraId="0000019A">
            <w:pPr>
              <w:rPr>
                <w:sz w:val="16"/>
                <w:szCs w:val="16"/>
              </w:rPr>
            </w:pPr>
            <w:r w:rsidDel="00000000" w:rsidR="00000000" w:rsidRPr="00000000">
              <w:rPr>
                <w:rtl w:val="0"/>
              </w:rPr>
            </w:r>
          </w:p>
        </w:tc>
        <w:tc>
          <w:tcPr/>
          <w:p w:rsidR="00000000" w:rsidDel="00000000" w:rsidP="00000000" w:rsidRDefault="00000000" w:rsidRPr="00000000" w14:paraId="0000019B">
            <w:pPr>
              <w:rPr>
                <w:sz w:val="16"/>
                <w:szCs w:val="16"/>
              </w:rPr>
            </w:pPr>
            <w:r w:rsidDel="00000000" w:rsidR="00000000" w:rsidRPr="00000000">
              <w:rPr>
                <w:rtl w:val="0"/>
              </w:rPr>
            </w:r>
          </w:p>
        </w:tc>
        <w:tc>
          <w:tcPr/>
          <w:p w:rsidR="00000000" w:rsidDel="00000000" w:rsidP="00000000" w:rsidRDefault="00000000" w:rsidRPr="00000000" w14:paraId="0000019C">
            <w:pPr>
              <w:rPr>
                <w:sz w:val="16"/>
                <w:szCs w:val="16"/>
              </w:rPr>
            </w:pPr>
            <w:r w:rsidDel="00000000" w:rsidR="00000000" w:rsidRPr="00000000">
              <w:rPr>
                <w:rtl w:val="0"/>
              </w:rPr>
            </w:r>
          </w:p>
        </w:tc>
        <w:tc>
          <w:tcPr/>
          <w:p w:rsidR="00000000" w:rsidDel="00000000" w:rsidP="00000000" w:rsidRDefault="00000000" w:rsidRPr="00000000" w14:paraId="0000019D">
            <w:pPr>
              <w:rPr>
                <w:sz w:val="16"/>
                <w:szCs w:val="16"/>
              </w:rPr>
            </w:pPr>
            <w:r w:rsidDel="00000000" w:rsidR="00000000" w:rsidRPr="00000000">
              <w:rPr>
                <w:rtl w:val="0"/>
              </w:rPr>
            </w:r>
          </w:p>
        </w:tc>
      </w:tr>
      <w:tr>
        <w:trPr>
          <w:cantSplit w:val="0"/>
          <w:tblHeader w:val="0"/>
        </w:trPr>
        <w:tc>
          <w:tcPr/>
          <w:p w:rsidR="00000000" w:rsidDel="00000000" w:rsidP="00000000" w:rsidRDefault="00000000" w:rsidRPr="00000000" w14:paraId="0000019E">
            <w:pPr>
              <w:rPr>
                <w:sz w:val="16"/>
                <w:szCs w:val="16"/>
              </w:rPr>
            </w:pPr>
            <w:r w:rsidDel="00000000" w:rsidR="00000000" w:rsidRPr="00000000">
              <w:rPr>
                <w:rtl w:val="0"/>
              </w:rPr>
            </w:r>
          </w:p>
        </w:tc>
        <w:tc>
          <w:tcPr/>
          <w:p w:rsidR="00000000" w:rsidDel="00000000" w:rsidP="00000000" w:rsidRDefault="00000000" w:rsidRPr="00000000" w14:paraId="0000019F">
            <w:pPr>
              <w:rPr>
                <w:sz w:val="16"/>
                <w:szCs w:val="16"/>
              </w:rPr>
            </w:pPr>
            <w:r w:rsidDel="00000000" w:rsidR="00000000" w:rsidRPr="00000000">
              <w:rPr>
                <w:rtl w:val="0"/>
              </w:rPr>
            </w:r>
          </w:p>
        </w:tc>
        <w:tc>
          <w:tcPr/>
          <w:p w:rsidR="00000000" w:rsidDel="00000000" w:rsidP="00000000" w:rsidRDefault="00000000" w:rsidRPr="00000000" w14:paraId="000001A0">
            <w:pPr>
              <w:rPr>
                <w:sz w:val="16"/>
                <w:szCs w:val="16"/>
              </w:rPr>
            </w:pPr>
            <w:r w:rsidDel="00000000" w:rsidR="00000000" w:rsidRPr="00000000">
              <w:rPr>
                <w:rtl w:val="0"/>
              </w:rPr>
            </w:r>
          </w:p>
        </w:tc>
        <w:tc>
          <w:tcPr/>
          <w:p w:rsidR="00000000" w:rsidDel="00000000" w:rsidP="00000000" w:rsidRDefault="00000000" w:rsidRPr="00000000" w14:paraId="000001A1">
            <w:pPr>
              <w:rPr>
                <w:sz w:val="16"/>
                <w:szCs w:val="16"/>
              </w:rPr>
            </w:pPr>
            <w:r w:rsidDel="00000000" w:rsidR="00000000" w:rsidRPr="00000000">
              <w:rPr>
                <w:rtl w:val="0"/>
              </w:rPr>
            </w:r>
          </w:p>
        </w:tc>
        <w:tc>
          <w:tcPr/>
          <w:p w:rsidR="00000000" w:rsidDel="00000000" w:rsidP="00000000" w:rsidRDefault="00000000" w:rsidRPr="00000000" w14:paraId="000001A2">
            <w:pPr>
              <w:rPr>
                <w:sz w:val="16"/>
                <w:szCs w:val="16"/>
              </w:rPr>
            </w:pPr>
            <w:r w:rsidDel="00000000" w:rsidR="00000000" w:rsidRPr="00000000">
              <w:rPr>
                <w:rtl w:val="0"/>
              </w:rPr>
            </w:r>
          </w:p>
        </w:tc>
        <w:tc>
          <w:tcPr/>
          <w:p w:rsidR="00000000" w:rsidDel="00000000" w:rsidP="00000000" w:rsidRDefault="00000000" w:rsidRPr="00000000" w14:paraId="000001A3">
            <w:pPr>
              <w:rPr>
                <w:sz w:val="16"/>
                <w:szCs w:val="16"/>
              </w:rPr>
            </w:pPr>
            <w:r w:rsidDel="00000000" w:rsidR="00000000" w:rsidRPr="00000000">
              <w:rPr>
                <w:rtl w:val="0"/>
              </w:rPr>
            </w:r>
          </w:p>
        </w:tc>
        <w:tc>
          <w:tcPr/>
          <w:p w:rsidR="00000000" w:rsidDel="00000000" w:rsidP="00000000" w:rsidRDefault="00000000" w:rsidRPr="00000000" w14:paraId="000001A4">
            <w:pPr>
              <w:rPr>
                <w:sz w:val="16"/>
                <w:szCs w:val="16"/>
              </w:rPr>
            </w:pPr>
            <w:r w:rsidDel="00000000" w:rsidR="00000000" w:rsidRPr="00000000">
              <w:rPr>
                <w:rtl w:val="0"/>
              </w:rPr>
            </w:r>
          </w:p>
        </w:tc>
        <w:tc>
          <w:tcPr/>
          <w:p w:rsidR="00000000" w:rsidDel="00000000" w:rsidP="00000000" w:rsidRDefault="00000000" w:rsidRPr="00000000" w14:paraId="000001A5">
            <w:pPr>
              <w:rPr>
                <w:sz w:val="16"/>
                <w:szCs w:val="16"/>
              </w:rPr>
            </w:pPr>
            <w:r w:rsidDel="00000000" w:rsidR="00000000" w:rsidRPr="00000000">
              <w:rPr>
                <w:rtl w:val="0"/>
              </w:rPr>
            </w:r>
          </w:p>
        </w:tc>
      </w:tr>
      <w:tr>
        <w:trPr>
          <w:cantSplit w:val="0"/>
          <w:tblHeader w:val="0"/>
        </w:trPr>
        <w:tc>
          <w:tcPr/>
          <w:p w:rsidR="00000000" w:rsidDel="00000000" w:rsidP="00000000" w:rsidRDefault="00000000" w:rsidRPr="00000000" w14:paraId="000001A6">
            <w:pPr>
              <w:rPr>
                <w:sz w:val="16"/>
                <w:szCs w:val="16"/>
              </w:rPr>
            </w:pPr>
            <w:r w:rsidDel="00000000" w:rsidR="00000000" w:rsidRPr="00000000">
              <w:rPr>
                <w:rtl w:val="0"/>
              </w:rPr>
            </w:r>
          </w:p>
        </w:tc>
        <w:tc>
          <w:tcPr/>
          <w:p w:rsidR="00000000" w:rsidDel="00000000" w:rsidP="00000000" w:rsidRDefault="00000000" w:rsidRPr="00000000" w14:paraId="000001A7">
            <w:pPr>
              <w:rPr>
                <w:sz w:val="16"/>
                <w:szCs w:val="16"/>
              </w:rPr>
            </w:pPr>
            <w:r w:rsidDel="00000000" w:rsidR="00000000" w:rsidRPr="00000000">
              <w:rPr>
                <w:rtl w:val="0"/>
              </w:rPr>
            </w:r>
          </w:p>
        </w:tc>
        <w:tc>
          <w:tcPr/>
          <w:p w:rsidR="00000000" w:rsidDel="00000000" w:rsidP="00000000" w:rsidRDefault="00000000" w:rsidRPr="00000000" w14:paraId="000001A8">
            <w:pPr>
              <w:rPr>
                <w:sz w:val="16"/>
                <w:szCs w:val="16"/>
              </w:rPr>
            </w:pPr>
            <w:r w:rsidDel="00000000" w:rsidR="00000000" w:rsidRPr="00000000">
              <w:rPr>
                <w:rtl w:val="0"/>
              </w:rPr>
            </w:r>
          </w:p>
        </w:tc>
        <w:tc>
          <w:tcPr/>
          <w:p w:rsidR="00000000" w:rsidDel="00000000" w:rsidP="00000000" w:rsidRDefault="00000000" w:rsidRPr="00000000" w14:paraId="000001A9">
            <w:pPr>
              <w:rPr>
                <w:sz w:val="16"/>
                <w:szCs w:val="16"/>
              </w:rPr>
            </w:pPr>
            <w:r w:rsidDel="00000000" w:rsidR="00000000" w:rsidRPr="00000000">
              <w:rPr>
                <w:rtl w:val="0"/>
              </w:rPr>
            </w:r>
          </w:p>
        </w:tc>
        <w:tc>
          <w:tcPr/>
          <w:p w:rsidR="00000000" w:rsidDel="00000000" w:rsidP="00000000" w:rsidRDefault="00000000" w:rsidRPr="00000000" w14:paraId="000001AA">
            <w:pPr>
              <w:rPr>
                <w:sz w:val="16"/>
                <w:szCs w:val="16"/>
              </w:rPr>
            </w:pPr>
            <w:r w:rsidDel="00000000" w:rsidR="00000000" w:rsidRPr="00000000">
              <w:rPr>
                <w:rtl w:val="0"/>
              </w:rPr>
            </w:r>
          </w:p>
        </w:tc>
        <w:tc>
          <w:tcPr/>
          <w:p w:rsidR="00000000" w:rsidDel="00000000" w:rsidP="00000000" w:rsidRDefault="00000000" w:rsidRPr="00000000" w14:paraId="000001AB">
            <w:pPr>
              <w:rPr>
                <w:sz w:val="16"/>
                <w:szCs w:val="16"/>
              </w:rPr>
            </w:pPr>
            <w:r w:rsidDel="00000000" w:rsidR="00000000" w:rsidRPr="00000000">
              <w:rPr>
                <w:rtl w:val="0"/>
              </w:rPr>
            </w:r>
          </w:p>
        </w:tc>
        <w:tc>
          <w:tcPr/>
          <w:p w:rsidR="00000000" w:rsidDel="00000000" w:rsidP="00000000" w:rsidRDefault="00000000" w:rsidRPr="00000000" w14:paraId="000001AC">
            <w:pPr>
              <w:rPr>
                <w:sz w:val="16"/>
                <w:szCs w:val="16"/>
              </w:rPr>
            </w:pPr>
            <w:r w:rsidDel="00000000" w:rsidR="00000000" w:rsidRPr="00000000">
              <w:rPr>
                <w:rtl w:val="0"/>
              </w:rPr>
            </w:r>
          </w:p>
        </w:tc>
        <w:tc>
          <w:tcPr/>
          <w:p w:rsidR="00000000" w:rsidDel="00000000" w:rsidP="00000000" w:rsidRDefault="00000000" w:rsidRPr="00000000" w14:paraId="000001AD">
            <w:pPr>
              <w:rPr>
                <w:sz w:val="16"/>
                <w:szCs w:val="16"/>
              </w:rPr>
            </w:pPr>
            <w:r w:rsidDel="00000000" w:rsidR="00000000" w:rsidRPr="00000000">
              <w:rPr>
                <w:rtl w:val="0"/>
              </w:rPr>
            </w:r>
          </w:p>
        </w:tc>
      </w:tr>
      <w:tr>
        <w:trPr>
          <w:cantSplit w:val="0"/>
          <w:tblHeader w:val="0"/>
        </w:trPr>
        <w:tc>
          <w:tcPr/>
          <w:p w:rsidR="00000000" w:rsidDel="00000000" w:rsidP="00000000" w:rsidRDefault="00000000" w:rsidRPr="00000000" w14:paraId="000001AE">
            <w:pPr>
              <w:rPr>
                <w:sz w:val="16"/>
                <w:szCs w:val="16"/>
              </w:rPr>
            </w:pPr>
            <w:r w:rsidDel="00000000" w:rsidR="00000000" w:rsidRPr="00000000">
              <w:rPr>
                <w:rtl w:val="0"/>
              </w:rPr>
            </w:r>
          </w:p>
        </w:tc>
        <w:tc>
          <w:tcPr/>
          <w:p w:rsidR="00000000" w:rsidDel="00000000" w:rsidP="00000000" w:rsidRDefault="00000000" w:rsidRPr="00000000" w14:paraId="000001AF">
            <w:pPr>
              <w:rPr>
                <w:sz w:val="16"/>
                <w:szCs w:val="16"/>
              </w:rPr>
            </w:pPr>
            <w:r w:rsidDel="00000000" w:rsidR="00000000" w:rsidRPr="00000000">
              <w:rPr>
                <w:rtl w:val="0"/>
              </w:rPr>
            </w:r>
          </w:p>
        </w:tc>
        <w:tc>
          <w:tcPr/>
          <w:p w:rsidR="00000000" w:rsidDel="00000000" w:rsidP="00000000" w:rsidRDefault="00000000" w:rsidRPr="00000000" w14:paraId="000001B0">
            <w:pPr>
              <w:rPr>
                <w:sz w:val="16"/>
                <w:szCs w:val="16"/>
              </w:rPr>
            </w:pPr>
            <w:r w:rsidDel="00000000" w:rsidR="00000000" w:rsidRPr="00000000">
              <w:rPr>
                <w:rtl w:val="0"/>
              </w:rPr>
            </w:r>
          </w:p>
        </w:tc>
        <w:tc>
          <w:tcPr/>
          <w:p w:rsidR="00000000" w:rsidDel="00000000" w:rsidP="00000000" w:rsidRDefault="00000000" w:rsidRPr="00000000" w14:paraId="000001B1">
            <w:pPr>
              <w:rPr>
                <w:sz w:val="16"/>
                <w:szCs w:val="16"/>
              </w:rPr>
            </w:pPr>
            <w:r w:rsidDel="00000000" w:rsidR="00000000" w:rsidRPr="00000000">
              <w:rPr>
                <w:rtl w:val="0"/>
              </w:rPr>
            </w:r>
          </w:p>
        </w:tc>
        <w:tc>
          <w:tcPr/>
          <w:p w:rsidR="00000000" w:rsidDel="00000000" w:rsidP="00000000" w:rsidRDefault="00000000" w:rsidRPr="00000000" w14:paraId="000001B2">
            <w:pPr>
              <w:rPr>
                <w:sz w:val="16"/>
                <w:szCs w:val="16"/>
              </w:rPr>
            </w:pPr>
            <w:r w:rsidDel="00000000" w:rsidR="00000000" w:rsidRPr="00000000">
              <w:rPr>
                <w:rtl w:val="0"/>
              </w:rPr>
            </w:r>
          </w:p>
        </w:tc>
        <w:tc>
          <w:tcPr/>
          <w:p w:rsidR="00000000" w:rsidDel="00000000" w:rsidP="00000000" w:rsidRDefault="00000000" w:rsidRPr="00000000" w14:paraId="000001B3">
            <w:pPr>
              <w:rPr>
                <w:sz w:val="16"/>
                <w:szCs w:val="16"/>
              </w:rPr>
            </w:pPr>
            <w:r w:rsidDel="00000000" w:rsidR="00000000" w:rsidRPr="00000000">
              <w:rPr>
                <w:rtl w:val="0"/>
              </w:rPr>
            </w:r>
          </w:p>
        </w:tc>
        <w:tc>
          <w:tcPr/>
          <w:p w:rsidR="00000000" w:rsidDel="00000000" w:rsidP="00000000" w:rsidRDefault="00000000" w:rsidRPr="00000000" w14:paraId="000001B4">
            <w:pPr>
              <w:rPr>
                <w:sz w:val="16"/>
                <w:szCs w:val="16"/>
              </w:rPr>
            </w:pPr>
            <w:r w:rsidDel="00000000" w:rsidR="00000000" w:rsidRPr="00000000">
              <w:rPr>
                <w:rtl w:val="0"/>
              </w:rPr>
            </w:r>
          </w:p>
        </w:tc>
        <w:tc>
          <w:tcPr/>
          <w:p w:rsidR="00000000" w:rsidDel="00000000" w:rsidP="00000000" w:rsidRDefault="00000000" w:rsidRPr="00000000" w14:paraId="000001B5">
            <w:pPr>
              <w:rPr>
                <w:sz w:val="16"/>
                <w:szCs w:val="16"/>
              </w:rPr>
            </w:pPr>
            <w:r w:rsidDel="00000000" w:rsidR="00000000" w:rsidRPr="00000000">
              <w:rPr>
                <w:rtl w:val="0"/>
              </w:rPr>
            </w:r>
          </w:p>
        </w:tc>
      </w:tr>
      <w:tr>
        <w:trPr>
          <w:cantSplit w:val="0"/>
          <w:tblHeader w:val="0"/>
        </w:trPr>
        <w:tc>
          <w:tcPr/>
          <w:p w:rsidR="00000000" w:rsidDel="00000000" w:rsidP="00000000" w:rsidRDefault="00000000" w:rsidRPr="00000000" w14:paraId="000001B6">
            <w:pPr>
              <w:rPr>
                <w:sz w:val="16"/>
                <w:szCs w:val="16"/>
              </w:rPr>
            </w:pPr>
            <w:r w:rsidDel="00000000" w:rsidR="00000000" w:rsidRPr="00000000">
              <w:rPr>
                <w:rtl w:val="0"/>
              </w:rPr>
            </w:r>
          </w:p>
        </w:tc>
        <w:tc>
          <w:tcPr/>
          <w:p w:rsidR="00000000" w:rsidDel="00000000" w:rsidP="00000000" w:rsidRDefault="00000000" w:rsidRPr="00000000" w14:paraId="000001B7">
            <w:pPr>
              <w:rPr>
                <w:sz w:val="16"/>
                <w:szCs w:val="16"/>
              </w:rPr>
            </w:pPr>
            <w:r w:rsidDel="00000000" w:rsidR="00000000" w:rsidRPr="00000000">
              <w:rPr>
                <w:rtl w:val="0"/>
              </w:rPr>
            </w:r>
          </w:p>
        </w:tc>
        <w:tc>
          <w:tcPr/>
          <w:p w:rsidR="00000000" w:rsidDel="00000000" w:rsidP="00000000" w:rsidRDefault="00000000" w:rsidRPr="00000000" w14:paraId="000001B8">
            <w:pPr>
              <w:rPr>
                <w:sz w:val="16"/>
                <w:szCs w:val="16"/>
              </w:rPr>
            </w:pPr>
            <w:r w:rsidDel="00000000" w:rsidR="00000000" w:rsidRPr="00000000">
              <w:rPr>
                <w:rtl w:val="0"/>
              </w:rPr>
            </w:r>
          </w:p>
        </w:tc>
        <w:tc>
          <w:tcPr/>
          <w:p w:rsidR="00000000" w:rsidDel="00000000" w:rsidP="00000000" w:rsidRDefault="00000000" w:rsidRPr="00000000" w14:paraId="000001B9">
            <w:pPr>
              <w:rPr>
                <w:sz w:val="16"/>
                <w:szCs w:val="16"/>
              </w:rPr>
            </w:pPr>
            <w:r w:rsidDel="00000000" w:rsidR="00000000" w:rsidRPr="00000000">
              <w:rPr>
                <w:rtl w:val="0"/>
              </w:rPr>
            </w:r>
          </w:p>
        </w:tc>
        <w:tc>
          <w:tcPr/>
          <w:p w:rsidR="00000000" w:rsidDel="00000000" w:rsidP="00000000" w:rsidRDefault="00000000" w:rsidRPr="00000000" w14:paraId="000001BA">
            <w:pPr>
              <w:rPr>
                <w:sz w:val="16"/>
                <w:szCs w:val="16"/>
              </w:rPr>
            </w:pPr>
            <w:r w:rsidDel="00000000" w:rsidR="00000000" w:rsidRPr="00000000">
              <w:rPr>
                <w:rtl w:val="0"/>
              </w:rPr>
            </w:r>
          </w:p>
        </w:tc>
        <w:tc>
          <w:tcPr/>
          <w:p w:rsidR="00000000" w:rsidDel="00000000" w:rsidP="00000000" w:rsidRDefault="00000000" w:rsidRPr="00000000" w14:paraId="000001BB">
            <w:pPr>
              <w:rPr>
                <w:sz w:val="16"/>
                <w:szCs w:val="16"/>
              </w:rPr>
            </w:pPr>
            <w:r w:rsidDel="00000000" w:rsidR="00000000" w:rsidRPr="00000000">
              <w:rPr>
                <w:rtl w:val="0"/>
              </w:rPr>
            </w:r>
          </w:p>
        </w:tc>
        <w:tc>
          <w:tcPr/>
          <w:p w:rsidR="00000000" w:rsidDel="00000000" w:rsidP="00000000" w:rsidRDefault="00000000" w:rsidRPr="00000000" w14:paraId="000001BC">
            <w:pPr>
              <w:rPr>
                <w:sz w:val="16"/>
                <w:szCs w:val="16"/>
              </w:rPr>
            </w:pPr>
            <w:r w:rsidDel="00000000" w:rsidR="00000000" w:rsidRPr="00000000">
              <w:rPr>
                <w:rtl w:val="0"/>
              </w:rPr>
            </w:r>
          </w:p>
        </w:tc>
        <w:tc>
          <w:tcPr/>
          <w:p w:rsidR="00000000" w:rsidDel="00000000" w:rsidP="00000000" w:rsidRDefault="00000000" w:rsidRPr="00000000" w14:paraId="000001BD">
            <w:pPr>
              <w:rPr>
                <w:sz w:val="16"/>
                <w:szCs w:val="16"/>
              </w:rPr>
            </w:pPr>
            <w:r w:rsidDel="00000000" w:rsidR="00000000" w:rsidRPr="00000000">
              <w:rPr>
                <w:rtl w:val="0"/>
              </w:rPr>
            </w:r>
          </w:p>
        </w:tc>
      </w:tr>
      <w:tr>
        <w:trPr>
          <w:cantSplit w:val="0"/>
          <w:tblHeader w:val="0"/>
        </w:trPr>
        <w:tc>
          <w:tcPr/>
          <w:p w:rsidR="00000000" w:rsidDel="00000000" w:rsidP="00000000" w:rsidRDefault="00000000" w:rsidRPr="00000000" w14:paraId="000001BE">
            <w:pPr>
              <w:rPr>
                <w:sz w:val="16"/>
                <w:szCs w:val="16"/>
              </w:rPr>
            </w:pPr>
            <w:r w:rsidDel="00000000" w:rsidR="00000000" w:rsidRPr="00000000">
              <w:rPr>
                <w:rtl w:val="0"/>
              </w:rPr>
            </w:r>
          </w:p>
        </w:tc>
        <w:tc>
          <w:tcPr/>
          <w:p w:rsidR="00000000" w:rsidDel="00000000" w:rsidP="00000000" w:rsidRDefault="00000000" w:rsidRPr="00000000" w14:paraId="000001BF">
            <w:pPr>
              <w:rPr>
                <w:sz w:val="16"/>
                <w:szCs w:val="16"/>
              </w:rPr>
            </w:pPr>
            <w:r w:rsidDel="00000000" w:rsidR="00000000" w:rsidRPr="00000000">
              <w:rPr>
                <w:rtl w:val="0"/>
              </w:rPr>
            </w:r>
          </w:p>
        </w:tc>
        <w:tc>
          <w:tcPr/>
          <w:p w:rsidR="00000000" w:rsidDel="00000000" w:rsidP="00000000" w:rsidRDefault="00000000" w:rsidRPr="00000000" w14:paraId="000001C0">
            <w:pPr>
              <w:rPr>
                <w:sz w:val="16"/>
                <w:szCs w:val="16"/>
              </w:rPr>
            </w:pPr>
            <w:r w:rsidDel="00000000" w:rsidR="00000000" w:rsidRPr="00000000">
              <w:rPr>
                <w:rtl w:val="0"/>
              </w:rPr>
            </w:r>
          </w:p>
        </w:tc>
        <w:tc>
          <w:tcPr/>
          <w:p w:rsidR="00000000" w:rsidDel="00000000" w:rsidP="00000000" w:rsidRDefault="00000000" w:rsidRPr="00000000" w14:paraId="000001C1">
            <w:pPr>
              <w:rPr>
                <w:sz w:val="16"/>
                <w:szCs w:val="16"/>
              </w:rPr>
            </w:pPr>
            <w:r w:rsidDel="00000000" w:rsidR="00000000" w:rsidRPr="00000000">
              <w:rPr>
                <w:rtl w:val="0"/>
              </w:rPr>
            </w:r>
          </w:p>
        </w:tc>
        <w:tc>
          <w:tcPr/>
          <w:p w:rsidR="00000000" w:rsidDel="00000000" w:rsidP="00000000" w:rsidRDefault="00000000" w:rsidRPr="00000000" w14:paraId="000001C2">
            <w:pPr>
              <w:rPr>
                <w:sz w:val="16"/>
                <w:szCs w:val="16"/>
              </w:rPr>
            </w:pPr>
            <w:r w:rsidDel="00000000" w:rsidR="00000000" w:rsidRPr="00000000">
              <w:rPr>
                <w:rtl w:val="0"/>
              </w:rPr>
            </w:r>
          </w:p>
        </w:tc>
        <w:tc>
          <w:tcPr/>
          <w:p w:rsidR="00000000" w:rsidDel="00000000" w:rsidP="00000000" w:rsidRDefault="00000000" w:rsidRPr="00000000" w14:paraId="000001C3">
            <w:pPr>
              <w:rPr>
                <w:sz w:val="16"/>
                <w:szCs w:val="16"/>
              </w:rPr>
            </w:pPr>
            <w:r w:rsidDel="00000000" w:rsidR="00000000" w:rsidRPr="00000000">
              <w:rPr>
                <w:rtl w:val="0"/>
              </w:rPr>
            </w:r>
          </w:p>
        </w:tc>
        <w:tc>
          <w:tcPr/>
          <w:p w:rsidR="00000000" w:rsidDel="00000000" w:rsidP="00000000" w:rsidRDefault="00000000" w:rsidRPr="00000000" w14:paraId="000001C4">
            <w:pPr>
              <w:rPr>
                <w:sz w:val="16"/>
                <w:szCs w:val="16"/>
              </w:rPr>
            </w:pPr>
            <w:r w:rsidDel="00000000" w:rsidR="00000000" w:rsidRPr="00000000">
              <w:rPr>
                <w:rtl w:val="0"/>
              </w:rPr>
            </w:r>
          </w:p>
        </w:tc>
        <w:tc>
          <w:tcPr/>
          <w:p w:rsidR="00000000" w:rsidDel="00000000" w:rsidP="00000000" w:rsidRDefault="00000000" w:rsidRPr="00000000" w14:paraId="000001C5">
            <w:pPr>
              <w:rPr>
                <w:sz w:val="16"/>
                <w:szCs w:val="16"/>
              </w:rPr>
            </w:pPr>
            <w:r w:rsidDel="00000000" w:rsidR="00000000" w:rsidRPr="00000000">
              <w:rPr>
                <w:rtl w:val="0"/>
              </w:rPr>
            </w:r>
          </w:p>
        </w:tc>
      </w:tr>
      <w:tr>
        <w:trPr>
          <w:cantSplit w:val="0"/>
          <w:tblHeader w:val="0"/>
        </w:trPr>
        <w:tc>
          <w:tcPr/>
          <w:p w:rsidR="00000000" w:rsidDel="00000000" w:rsidP="00000000" w:rsidRDefault="00000000" w:rsidRPr="00000000" w14:paraId="000001C6">
            <w:pPr>
              <w:rPr>
                <w:sz w:val="16"/>
                <w:szCs w:val="16"/>
              </w:rPr>
            </w:pPr>
            <w:r w:rsidDel="00000000" w:rsidR="00000000" w:rsidRPr="00000000">
              <w:rPr>
                <w:rtl w:val="0"/>
              </w:rPr>
            </w:r>
          </w:p>
        </w:tc>
        <w:tc>
          <w:tcPr/>
          <w:p w:rsidR="00000000" w:rsidDel="00000000" w:rsidP="00000000" w:rsidRDefault="00000000" w:rsidRPr="00000000" w14:paraId="000001C7">
            <w:pPr>
              <w:rPr>
                <w:sz w:val="16"/>
                <w:szCs w:val="16"/>
              </w:rPr>
            </w:pPr>
            <w:r w:rsidDel="00000000" w:rsidR="00000000" w:rsidRPr="00000000">
              <w:rPr>
                <w:rtl w:val="0"/>
              </w:rPr>
            </w:r>
          </w:p>
        </w:tc>
        <w:tc>
          <w:tcPr/>
          <w:p w:rsidR="00000000" w:rsidDel="00000000" w:rsidP="00000000" w:rsidRDefault="00000000" w:rsidRPr="00000000" w14:paraId="000001C8">
            <w:pPr>
              <w:rPr>
                <w:sz w:val="16"/>
                <w:szCs w:val="16"/>
              </w:rPr>
            </w:pPr>
            <w:r w:rsidDel="00000000" w:rsidR="00000000" w:rsidRPr="00000000">
              <w:rPr>
                <w:rtl w:val="0"/>
              </w:rPr>
            </w:r>
          </w:p>
        </w:tc>
        <w:tc>
          <w:tcPr/>
          <w:p w:rsidR="00000000" w:rsidDel="00000000" w:rsidP="00000000" w:rsidRDefault="00000000" w:rsidRPr="00000000" w14:paraId="000001C9">
            <w:pPr>
              <w:rPr>
                <w:sz w:val="16"/>
                <w:szCs w:val="16"/>
              </w:rPr>
            </w:pPr>
            <w:r w:rsidDel="00000000" w:rsidR="00000000" w:rsidRPr="00000000">
              <w:rPr>
                <w:rtl w:val="0"/>
              </w:rPr>
            </w:r>
          </w:p>
        </w:tc>
        <w:tc>
          <w:tcPr/>
          <w:p w:rsidR="00000000" w:rsidDel="00000000" w:rsidP="00000000" w:rsidRDefault="00000000" w:rsidRPr="00000000" w14:paraId="000001CA">
            <w:pPr>
              <w:rPr>
                <w:sz w:val="16"/>
                <w:szCs w:val="16"/>
              </w:rPr>
            </w:pPr>
            <w:r w:rsidDel="00000000" w:rsidR="00000000" w:rsidRPr="00000000">
              <w:rPr>
                <w:rtl w:val="0"/>
              </w:rPr>
            </w:r>
          </w:p>
        </w:tc>
        <w:tc>
          <w:tcPr/>
          <w:p w:rsidR="00000000" w:rsidDel="00000000" w:rsidP="00000000" w:rsidRDefault="00000000" w:rsidRPr="00000000" w14:paraId="000001CB">
            <w:pPr>
              <w:rPr>
                <w:sz w:val="16"/>
                <w:szCs w:val="16"/>
              </w:rPr>
            </w:pPr>
            <w:r w:rsidDel="00000000" w:rsidR="00000000" w:rsidRPr="00000000">
              <w:rPr>
                <w:rtl w:val="0"/>
              </w:rPr>
            </w:r>
          </w:p>
        </w:tc>
        <w:tc>
          <w:tcPr/>
          <w:p w:rsidR="00000000" w:rsidDel="00000000" w:rsidP="00000000" w:rsidRDefault="00000000" w:rsidRPr="00000000" w14:paraId="000001CC">
            <w:pPr>
              <w:rPr>
                <w:sz w:val="16"/>
                <w:szCs w:val="16"/>
              </w:rPr>
            </w:pPr>
            <w:r w:rsidDel="00000000" w:rsidR="00000000" w:rsidRPr="00000000">
              <w:rPr>
                <w:rtl w:val="0"/>
              </w:rPr>
            </w:r>
          </w:p>
        </w:tc>
        <w:tc>
          <w:tcPr/>
          <w:p w:rsidR="00000000" w:rsidDel="00000000" w:rsidP="00000000" w:rsidRDefault="00000000" w:rsidRPr="00000000" w14:paraId="000001CD">
            <w:pPr>
              <w:rPr>
                <w:sz w:val="16"/>
                <w:szCs w:val="16"/>
              </w:rPr>
            </w:pPr>
            <w:r w:rsidDel="00000000" w:rsidR="00000000" w:rsidRPr="00000000">
              <w:rPr>
                <w:rtl w:val="0"/>
              </w:rPr>
            </w:r>
          </w:p>
        </w:tc>
      </w:tr>
      <w:tr>
        <w:trPr>
          <w:cantSplit w:val="0"/>
          <w:tblHeader w:val="0"/>
        </w:trPr>
        <w:tc>
          <w:tcPr/>
          <w:p w:rsidR="00000000" w:rsidDel="00000000" w:rsidP="00000000" w:rsidRDefault="00000000" w:rsidRPr="00000000" w14:paraId="000001CE">
            <w:pPr>
              <w:rPr>
                <w:sz w:val="16"/>
                <w:szCs w:val="16"/>
              </w:rPr>
            </w:pPr>
            <w:r w:rsidDel="00000000" w:rsidR="00000000" w:rsidRPr="00000000">
              <w:rPr>
                <w:rtl w:val="0"/>
              </w:rPr>
            </w:r>
          </w:p>
        </w:tc>
        <w:tc>
          <w:tcPr/>
          <w:p w:rsidR="00000000" w:rsidDel="00000000" w:rsidP="00000000" w:rsidRDefault="00000000" w:rsidRPr="00000000" w14:paraId="000001CF">
            <w:pPr>
              <w:rPr>
                <w:sz w:val="16"/>
                <w:szCs w:val="16"/>
              </w:rPr>
            </w:pPr>
            <w:r w:rsidDel="00000000" w:rsidR="00000000" w:rsidRPr="00000000">
              <w:rPr>
                <w:rtl w:val="0"/>
              </w:rPr>
            </w:r>
          </w:p>
        </w:tc>
        <w:tc>
          <w:tcPr/>
          <w:p w:rsidR="00000000" w:rsidDel="00000000" w:rsidP="00000000" w:rsidRDefault="00000000" w:rsidRPr="00000000" w14:paraId="000001D0">
            <w:pPr>
              <w:rPr>
                <w:sz w:val="16"/>
                <w:szCs w:val="16"/>
              </w:rPr>
            </w:pPr>
            <w:r w:rsidDel="00000000" w:rsidR="00000000" w:rsidRPr="00000000">
              <w:rPr>
                <w:rtl w:val="0"/>
              </w:rPr>
            </w:r>
          </w:p>
        </w:tc>
        <w:tc>
          <w:tcPr/>
          <w:p w:rsidR="00000000" w:rsidDel="00000000" w:rsidP="00000000" w:rsidRDefault="00000000" w:rsidRPr="00000000" w14:paraId="000001D1">
            <w:pPr>
              <w:rPr>
                <w:sz w:val="16"/>
                <w:szCs w:val="16"/>
              </w:rPr>
            </w:pPr>
            <w:r w:rsidDel="00000000" w:rsidR="00000000" w:rsidRPr="00000000">
              <w:rPr>
                <w:rtl w:val="0"/>
              </w:rPr>
            </w:r>
          </w:p>
        </w:tc>
        <w:tc>
          <w:tcPr/>
          <w:p w:rsidR="00000000" w:rsidDel="00000000" w:rsidP="00000000" w:rsidRDefault="00000000" w:rsidRPr="00000000" w14:paraId="000001D2">
            <w:pPr>
              <w:rPr>
                <w:sz w:val="16"/>
                <w:szCs w:val="16"/>
              </w:rPr>
            </w:pPr>
            <w:r w:rsidDel="00000000" w:rsidR="00000000" w:rsidRPr="00000000">
              <w:rPr>
                <w:rtl w:val="0"/>
              </w:rPr>
            </w:r>
          </w:p>
        </w:tc>
        <w:tc>
          <w:tcPr/>
          <w:p w:rsidR="00000000" w:rsidDel="00000000" w:rsidP="00000000" w:rsidRDefault="00000000" w:rsidRPr="00000000" w14:paraId="000001D3">
            <w:pPr>
              <w:rPr>
                <w:sz w:val="16"/>
                <w:szCs w:val="16"/>
              </w:rPr>
            </w:pPr>
            <w:r w:rsidDel="00000000" w:rsidR="00000000" w:rsidRPr="00000000">
              <w:rPr>
                <w:rtl w:val="0"/>
              </w:rPr>
            </w:r>
          </w:p>
        </w:tc>
        <w:tc>
          <w:tcPr/>
          <w:p w:rsidR="00000000" w:rsidDel="00000000" w:rsidP="00000000" w:rsidRDefault="00000000" w:rsidRPr="00000000" w14:paraId="000001D4">
            <w:pPr>
              <w:rPr>
                <w:sz w:val="16"/>
                <w:szCs w:val="16"/>
              </w:rPr>
            </w:pPr>
            <w:r w:rsidDel="00000000" w:rsidR="00000000" w:rsidRPr="00000000">
              <w:rPr>
                <w:rtl w:val="0"/>
              </w:rPr>
            </w:r>
          </w:p>
        </w:tc>
        <w:tc>
          <w:tcPr/>
          <w:p w:rsidR="00000000" w:rsidDel="00000000" w:rsidP="00000000" w:rsidRDefault="00000000" w:rsidRPr="00000000" w14:paraId="000001D5">
            <w:pPr>
              <w:rPr>
                <w:sz w:val="16"/>
                <w:szCs w:val="16"/>
              </w:rPr>
            </w:pPr>
            <w:r w:rsidDel="00000000" w:rsidR="00000000" w:rsidRPr="00000000">
              <w:rPr>
                <w:rtl w:val="0"/>
              </w:rPr>
            </w:r>
          </w:p>
        </w:tc>
      </w:tr>
      <w:tr>
        <w:trPr>
          <w:cantSplit w:val="0"/>
          <w:tblHeader w:val="0"/>
        </w:trPr>
        <w:tc>
          <w:tcPr/>
          <w:p w:rsidR="00000000" w:rsidDel="00000000" w:rsidP="00000000" w:rsidRDefault="00000000" w:rsidRPr="00000000" w14:paraId="000001D6">
            <w:pPr>
              <w:rPr>
                <w:sz w:val="16"/>
                <w:szCs w:val="16"/>
              </w:rPr>
            </w:pPr>
            <w:r w:rsidDel="00000000" w:rsidR="00000000" w:rsidRPr="00000000">
              <w:rPr>
                <w:rtl w:val="0"/>
              </w:rPr>
            </w:r>
          </w:p>
        </w:tc>
        <w:tc>
          <w:tcPr/>
          <w:p w:rsidR="00000000" w:rsidDel="00000000" w:rsidP="00000000" w:rsidRDefault="00000000" w:rsidRPr="00000000" w14:paraId="000001D7">
            <w:pPr>
              <w:rPr>
                <w:sz w:val="16"/>
                <w:szCs w:val="16"/>
              </w:rPr>
            </w:pPr>
            <w:r w:rsidDel="00000000" w:rsidR="00000000" w:rsidRPr="00000000">
              <w:rPr>
                <w:rtl w:val="0"/>
              </w:rPr>
            </w:r>
          </w:p>
        </w:tc>
        <w:tc>
          <w:tcPr/>
          <w:p w:rsidR="00000000" w:rsidDel="00000000" w:rsidP="00000000" w:rsidRDefault="00000000" w:rsidRPr="00000000" w14:paraId="000001D8">
            <w:pPr>
              <w:rPr>
                <w:sz w:val="16"/>
                <w:szCs w:val="16"/>
              </w:rPr>
            </w:pPr>
            <w:r w:rsidDel="00000000" w:rsidR="00000000" w:rsidRPr="00000000">
              <w:rPr>
                <w:rtl w:val="0"/>
              </w:rPr>
            </w:r>
          </w:p>
        </w:tc>
        <w:tc>
          <w:tcPr/>
          <w:p w:rsidR="00000000" w:rsidDel="00000000" w:rsidP="00000000" w:rsidRDefault="00000000" w:rsidRPr="00000000" w14:paraId="000001D9">
            <w:pPr>
              <w:rPr>
                <w:sz w:val="16"/>
                <w:szCs w:val="16"/>
              </w:rPr>
            </w:pPr>
            <w:r w:rsidDel="00000000" w:rsidR="00000000" w:rsidRPr="00000000">
              <w:rPr>
                <w:rtl w:val="0"/>
              </w:rPr>
            </w:r>
          </w:p>
        </w:tc>
        <w:tc>
          <w:tcPr/>
          <w:p w:rsidR="00000000" w:rsidDel="00000000" w:rsidP="00000000" w:rsidRDefault="00000000" w:rsidRPr="00000000" w14:paraId="000001DA">
            <w:pPr>
              <w:rPr>
                <w:sz w:val="16"/>
                <w:szCs w:val="16"/>
              </w:rPr>
            </w:pPr>
            <w:r w:rsidDel="00000000" w:rsidR="00000000" w:rsidRPr="00000000">
              <w:rPr>
                <w:rtl w:val="0"/>
              </w:rPr>
            </w:r>
          </w:p>
        </w:tc>
        <w:tc>
          <w:tcPr/>
          <w:p w:rsidR="00000000" w:rsidDel="00000000" w:rsidP="00000000" w:rsidRDefault="00000000" w:rsidRPr="00000000" w14:paraId="000001DB">
            <w:pPr>
              <w:rPr>
                <w:sz w:val="16"/>
                <w:szCs w:val="16"/>
              </w:rPr>
            </w:pPr>
            <w:r w:rsidDel="00000000" w:rsidR="00000000" w:rsidRPr="00000000">
              <w:rPr>
                <w:rtl w:val="0"/>
              </w:rPr>
            </w:r>
          </w:p>
        </w:tc>
        <w:tc>
          <w:tcPr/>
          <w:p w:rsidR="00000000" w:rsidDel="00000000" w:rsidP="00000000" w:rsidRDefault="00000000" w:rsidRPr="00000000" w14:paraId="000001DC">
            <w:pPr>
              <w:rPr>
                <w:sz w:val="16"/>
                <w:szCs w:val="16"/>
              </w:rPr>
            </w:pPr>
            <w:r w:rsidDel="00000000" w:rsidR="00000000" w:rsidRPr="00000000">
              <w:rPr>
                <w:rtl w:val="0"/>
              </w:rPr>
            </w:r>
          </w:p>
        </w:tc>
        <w:tc>
          <w:tcPr/>
          <w:p w:rsidR="00000000" w:rsidDel="00000000" w:rsidP="00000000" w:rsidRDefault="00000000" w:rsidRPr="00000000" w14:paraId="000001DD">
            <w:pPr>
              <w:rPr>
                <w:sz w:val="16"/>
                <w:szCs w:val="16"/>
              </w:rPr>
            </w:pPr>
            <w:r w:rsidDel="00000000" w:rsidR="00000000" w:rsidRPr="00000000">
              <w:rPr>
                <w:rtl w:val="0"/>
              </w:rPr>
            </w:r>
          </w:p>
        </w:tc>
      </w:tr>
      <w:tr>
        <w:trPr>
          <w:cantSplit w:val="0"/>
          <w:tblHeader w:val="0"/>
        </w:trPr>
        <w:tc>
          <w:tcPr/>
          <w:p w:rsidR="00000000" w:rsidDel="00000000" w:rsidP="00000000" w:rsidRDefault="00000000" w:rsidRPr="00000000" w14:paraId="000001DE">
            <w:pPr>
              <w:rPr>
                <w:sz w:val="16"/>
                <w:szCs w:val="16"/>
              </w:rPr>
            </w:pPr>
            <w:r w:rsidDel="00000000" w:rsidR="00000000" w:rsidRPr="00000000">
              <w:rPr>
                <w:rtl w:val="0"/>
              </w:rPr>
            </w:r>
          </w:p>
        </w:tc>
        <w:tc>
          <w:tcPr/>
          <w:p w:rsidR="00000000" w:rsidDel="00000000" w:rsidP="00000000" w:rsidRDefault="00000000" w:rsidRPr="00000000" w14:paraId="000001DF">
            <w:pPr>
              <w:rPr>
                <w:sz w:val="16"/>
                <w:szCs w:val="16"/>
              </w:rPr>
            </w:pPr>
            <w:r w:rsidDel="00000000" w:rsidR="00000000" w:rsidRPr="00000000">
              <w:rPr>
                <w:rtl w:val="0"/>
              </w:rPr>
            </w:r>
          </w:p>
        </w:tc>
        <w:tc>
          <w:tcPr/>
          <w:p w:rsidR="00000000" w:rsidDel="00000000" w:rsidP="00000000" w:rsidRDefault="00000000" w:rsidRPr="00000000" w14:paraId="000001E0">
            <w:pPr>
              <w:rPr>
                <w:sz w:val="16"/>
                <w:szCs w:val="16"/>
              </w:rPr>
            </w:pPr>
            <w:r w:rsidDel="00000000" w:rsidR="00000000" w:rsidRPr="00000000">
              <w:rPr>
                <w:rtl w:val="0"/>
              </w:rPr>
            </w:r>
          </w:p>
        </w:tc>
        <w:tc>
          <w:tcPr/>
          <w:p w:rsidR="00000000" w:rsidDel="00000000" w:rsidP="00000000" w:rsidRDefault="00000000" w:rsidRPr="00000000" w14:paraId="000001E1">
            <w:pPr>
              <w:rPr>
                <w:sz w:val="16"/>
                <w:szCs w:val="16"/>
              </w:rPr>
            </w:pPr>
            <w:r w:rsidDel="00000000" w:rsidR="00000000" w:rsidRPr="00000000">
              <w:rPr>
                <w:rtl w:val="0"/>
              </w:rPr>
            </w:r>
          </w:p>
        </w:tc>
        <w:tc>
          <w:tcPr/>
          <w:p w:rsidR="00000000" w:rsidDel="00000000" w:rsidP="00000000" w:rsidRDefault="00000000" w:rsidRPr="00000000" w14:paraId="000001E2">
            <w:pPr>
              <w:rPr>
                <w:sz w:val="16"/>
                <w:szCs w:val="16"/>
              </w:rPr>
            </w:pPr>
            <w:r w:rsidDel="00000000" w:rsidR="00000000" w:rsidRPr="00000000">
              <w:rPr>
                <w:rtl w:val="0"/>
              </w:rPr>
            </w:r>
          </w:p>
        </w:tc>
        <w:tc>
          <w:tcPr/>
          <w:p w:rsidR="00000000" w:rsidDel="00000000" w:rsidP="00000000" w:rsidRDefault="00000000" w:rsidRPr="00000000" w14:paraId="000001E3">
            <w:pPr>
              <w:rPr>
                <w:sz w:val="16"/>
                <w:szCs w:val="16"/>
              </w:rPr>
            </w:pPr>
            <w:r w:rsidDel="00000000" w:rsidR="00000000" w:rsidRPr="00000000">
              <w:rPr>
                <w:rtl w:val="0"/>
              </w:rPr>
            </w:r>
          </w:p>
        </w:tc>
        <w:tc>
          <w:tcPr/>
          <w:p w:rsidR="00000000" w:rsidDel="00000000" w:rsidP="00000000" w:rsidRDefault="00000000" w:rsidRPr="00000000" w14:paraId="000001E4">
            <w:pPr>
              <w:rPr>
                <w:sz w:val="16"/>
                <w:szCs w:val="16"/>
              </w:rPr>
            </w:pPr>
            <w:r w:rsidDel="00000000" w:rsidR="00000000" w:rsidRPr="00000000">
              <w:rPr>
                <w:rtl w:val="0"/>
              </w:rPr>
            </w:r>
          </w:p>
        </w:tc>
        <w:tc>
          <w:tcPr/>
          <w:p w:rsidR="00000000" w:rsidDel="00000000" w:rsidP="00000000" w:rsidRDefault="00000000" w:rsidRPr="00000000" w14:paraId="000001E5">
            <w:pPr>
              <w:rPr>
                <w:sz w:val="16"/>
                <w:szCs w:val="16"/>
              </w:rPr>
            </w:pPr>
            <w:r w:rsidDel="00000000" w:rsidR="00000000" w:rsidRPr="00000000">
              <w:rPr>
                <w:rtl w:val="0"/>
              </w:rPr>
            </w:r>
          </w:p>
          <w:p w:rsidR="00000000" w:rsidDel="00000000" w:rsidP="00000000" w:rsidRDefault="00000000" w:rsidRPr="00000000" w14:paraId="000001E6">
            <w:pPr>
              <w:rPr>
                <w:sz w:val="16"/>
                <w:szCs w:val="16"/>
              </w:rPr>
            </w:pPr>
            <w:r w:rsidDel="00000000" w:rsidR="00000000" w:rsidRPr="00000000">
              <w:rPr>
                <w:rtl w:val="0"/>
              </w:rPr>
            </w:r>
          </w:p>
        </w:tc>
      </w:tr>
      <w:tr>
        <w:trPr>
          <w:cantSplit w:val="0"/>
          <w:tblHeader w:val="0"/>
        </w:trPr>
        <w:tc>
          <w:tcPr/>
          <w:p w:rsidR="00000000" w:rsidDel="00000000" w:rsidP="00000000" w:rsidRDefault="00000000" w:rsidRPr="00000000" w14:paraId="000001E7">
            <w:pPr>
              <w:rPr>
                <w:sz w:val="16"/>
                <w:szCs w:val="16"/>
              </w:rPr>
            </w:pPr>
            <w:r w:rsidDel="00000000" w:rsidR="00000000" w:rsidRPr="00000000">
              <w:rPr>
                <w:rtl w:val="0"/>
              </w:rPr>
            </w:r>
          </w:p>
        </w:tc>
        <w:tc>
          <w:tcPr/>
          <w:p w:rsidR="00000000" w:rsidDel="00000000" w:rsidP="00000000" w:rsidRDefault="00000000" w:rsidRPr="00000000" w14:paraId="000001E8">
            <w:pPr>
              <w:rPr>
                <w:sz w:val="16"/>
                <w:szCs w:val="16"/>
              </w:rPr>
            </w:pPr>
            <w:r w:rsidDel="00000000" w:rsidR="00000000" w:rsidRPr="00000000">
              <w:rPr>
                <w:rtl w:val="0"/>
              </w:rPr>
            </w:r>
          </w:p>
        </w:tc>
        <w:tc>
          <w:tcPr/>
          <w:p w:rsidR="00000000" w:rsidDel="00000000" w:rsidP="00000000" w:rsidRDefault="00000000" w:rsidRPr="00000000" w14:paraId="000001E9">
            <w:pPr>
              <w:rPr>
                <w:sz w:val="16"/>
                <w:szCs w:val="16"/>
              </w:rPr>
            </w:pPr>
            <w:r w:rsidDel="00000000" w:rsidR="00000000" w:rsidRPr="00000000">
              <w:rPr>
                <w:rtl w:val="0"/>
              </w:rPr>
            </w:r>
          </w:p>
        </w:tc>
        <w:tc>
          <w:tcPr/>
          <w:p w:rsidR="00000000" w:rsidDel="00000000" w:rsidP="00000000" w:rsidRDefault="00000000" w:rsidRPr="00000000" w14:paraId="000001EA">
            <w:pPr>
              <w:rPr>
                <w:sz w:val="16"/>
                <w:szCs w:val="16"/>
              </w:rPr>
            </w:pPr>
            <w:r w:rsidDel="00000000" w:rsidR="00000000" w:rsidRPr="00000000">
              <w:rPr>
                <w:rtl w:val="0"/>
              </w:rPr>
            </w:r>
          </w:p>
        </w:tc>
        <w:tc>
          <w:tcPr/>
          <w:p w:rsidR="00000000" w:rsidDel="00000000" w:rsidP="00000000" w:rsidRDefault="00000000" w:rsidRPr="00000000" w14:paraId="000001EB">
            <w:pPr>
              <w:rPr>
                <w:sz w:val="16"/>
                <w:szCs w:val="16"/>
              </w:rPr>
            </w:pPr>
            <w:r w:rsidDel="00000000" w:rsidR="00000000" w:rsidRPr="00000000">
              <w:rPr>
                <w:rtl w:val="0"/>
              </w:rPr>
            </w:r>
          </w:p>
        </w:tc>
        <w:tc>
          <w:tcPr/>
          <w:p w:rsidR="00000000" w:rsidDel="00000000" w:rsidP="00000000" w:rsidRDefault="00000000" w:rsidRPr="00000000" w14:paraId="000001EC">
            <w:pPr>
              <w:rPr>
                <w:sz w:val="16"/>
                <w:szCs w:val="16"/>
              </w:rPr>
            </w:pPr>
            <w:r w:rsidDel="00000000" w:rsidR="00000000" w:rsidRPr="00000000">
              <w:rPr>
                <w:rtl w:val="0"/>
              </w:rPr>
            </w:r>
          </w:p>
        </w:tc>
        <w:tc>
          <w:tcPr/>
          <w:p w:rsidR="00000000" w:rsidDel="00000000" w:rsidP="00000000" w:rsidRDefault="00000000" w:rsidRPr="00000000" w14:paraId="000001ED">
            <w:pPr>
              <w:rPr>
                <w:sz w:val="16"/>
                <w:szCs w:val="16"/>
              </w:rPr>
            </w:pPr>
            <w:r w:rsidDel="00000000" w:rsidR="00000000" w:rsidRPr="00000000">
              <w:rPr>
                <w:rtl w:val="0"/>
              </w:rPr>
            </w:r>
          </w:p>
        </w:tc>
        <w:tc>
          <w:tcPr/>
          <w:p w:rsidR="00000000" w:rsidDel="00000000" w:rsidP="00000000" w:rsidRDefault="00000000" w:rsidRPr="00000000" w14:paraId="000001EE">
            <w:pPr>
              <w:rPr>
                <w:sz w:val="16"/>
                <w:szCs w:val="16"/>
              </w:rPr>
            </w:pPr>
            <w:r w:rsidDel="00000000" w:rsidR="00000000" w:rsidRPr="00000000">
              <w:rPr>
                <w:rtl w:val="0"/>
              </w:rPr>
            </w:r>
          </w:p>
        </w:tc>
      </w:tr>
      <w:tr>
        <w:trPr>
          <w:cantSplit w:val="0"/>
          <w:tblHeader w:val="0"/>
        </w:trPr>
        <w:tc>
          <w:tcPr/>
          <w:p w:rsidR="00000000" w:rsidDel="00000000" w:rsidP="00000000" w:rsidRDefault="00000000" w:rsidRPr="00000000" w14:paraId="000001EF">
            <w:pPr>
              <w:rPr>
                <w:sz w:val="16"/>
                <w:szCs w:val="16"/>
              </w:rPr>
            </w:pPr>
            <w:r w:rsidDel="00000000" w:rsidR="00000000" w:rsidRPr="00000000">
              <w:rPr>
                <w:rtl w:val="0"/>
              </w:rPr>
            </w:r>
          </w:p>
        </w:tc>
        <w:tc>
          <w:tcPr/>
          <w:p w:rsidR="00000000" w:rsidDel="00000000" w:rsidP="00000000" w:rsidRDefault="00000000" w:rsidRPr="00000000" w14:paraId="000001F0">
            <w:pPr>
              <w:rPr>
                <w:sz w:val="16"/>
                <w:szCs w:val="16"/>
              </w:rPr>
            </w:pPr>
            <w:r w:rsidDel="00000000" w:rsidR="00000000" w:rsidRPr="00000000">
              <w:rPr>
                <w:rtl w:val="0"/>
              </w:rPr>
            </w:r>
          </w:p>
        </w:tc>
        <w:tc>
          <w:tcPr/>
          <w:p w:rsidR="00000000" w:rsidDel="00000000" w:rsidP="00000000" w:rsidRDefault="00000000" w:rsidRPr="00000000" w14:paraId="000001F1">
            <w:pPr>
              <w:rPr>
                <w:sz w:val="16"/>
                <w:szCs w:val="16"/>
              </w:rPr>
            </w:pPr>
            <w:r w:rsidDel="00000000" w:rsidR="00000000" w:rsidRPr="00000000">
              <w:rPr>
                <w:rtl w:val="0"/>
              </w:rPr>
            </w:r>
          </w:p>
        </w:tc>
        <w:tc>
          <w:tcPr/>
          <w:p w:rsidR="00000000" w:rsidDel="00000000" w:rsidP="00000000" w:rsidRDefault="00000000" w:rsidRPr="00000000" w14:paraId="000001F2">
            <w:pPr>
              <w:rPr>
                <w:sz w:val="16"/>
                <w:szCs w:val="16"/>
              </w:rPr>
            </w:pPr>
            <w:r w:rsidDel="00000000" w:rsidR="00000000" w:rsidRPr="00000000">
              <w:rPr>
                <w:rtl w:val="0"/>
              </w:rPr>
            </w:r>
          </w:p>
        </w:tc>
        <w:tc>
          <w:tcPr/>
          <w:p w:rsidR="00000000" w:rsidDel="00000000" w:rsidP="00000000" w:rsidRDefault="00000000" w:rsidRPr="00000000" w14:paraId="000001F3">
            <w:pPr>
              <w:rPr>
                <w:sz w:val="16"/>
                <w:szCs w:val="16"/>
              </w:rPr>
            </w:pPr>
            <w:r w:rsidDel="00000000" w:rsidR="00000000" w:rsidRPr="00000000">
              <w:rPr>
                <w:rtl w:val="0"/>
              </w:rPr>
            </w:r>
          </w:p>
        </w:tc>
        <w:tc>
          <w:tcPr/>
          <w:p w:rsidR="00000000" w:rsidDel="00000000" w:rsidP="00000000" w:rsidRDefault="00000000" w:rsidRPr="00000000" w14:paraId="000001F4">
            <w:pPr>
              <w:rPr>
                <w:sz w:val="16"/>
                <w:szCs w:val="16"/>
              </w:rPr>
            </w:pPr>
            <w:r w:rsidDel="00000000" w:rsidR="00000000" w:rsidRPr="00000000">
              <w:rPr>
                <w:rtl w:val="0"/>
              </w:rPr>
            </w:r>
          </w:p>
        </w:tc>
        <w:tc>
          <w:tcPr/>
          <w:p w:rsidR="00000000" w:rsidDel="00000000" w:rsidP="00000000" w:rsidRDefault="00000000" w:rsidRPr="00000000" w14:paraId="000001F5">
            <w:pPr>
              <w:rPr>
                <w:sz w:val="16"/>
                <w:szCs w:val="16"/>
              </w:rPr>
            </w:pPr>
            <w:r w:rsidDel="00000000" w:rsidR="00000000" w:rsidRPr="00000000">
              <w:rPr>
                <w:rtl w:val="0"/>
              </w:rPr>
            </w:r>
          </w:p>
        </w:tc>
        <w:tc>
          <w:tcPr/>
          <w:p w:rsidR="00000000" w:rsidDel="00000000" w:rsidP="00000000" w:rsidRDefault="00000000" w:rsidRPr="00000000" w14:paraId="000001F6">
            <w:pPr>
              <w:rPr>
                <w:sz w:val="16"/>
                <w:szCs w:val="16"/>
              </w:rPr>
            </w:pPr>
            <w:r w:rsidDel="00000000" w:rsidR="00000000" w:rsidRPr="00000000">
              <w:rPr>
                <w:rtl w:val="0"/>
              </w:rPr>
            </w:r>
          </w:p>
        </w:tc>
      </w:tr>
      <w:tr>
        <w:trPr>
          <w:cantSplit w:val="0"/>
          <w:tblHeader w:val="0"/>
        </w:trPr>
        <w:tc>
          <w:tcPr/>
          <w:p w:rsidR="00000000" w:rsidDel="00000000" w:rsidP="00000000" w:rsidRDefault="00000000" w:rsidRPr="00000000" w14:paraId="000001F7">
            <w:pPr>
              <w:rPr>
                <w:sz w:val="16"/>
                <w:szCs w:val="16"/>
              </w:rPr>
            </w:pPr>
            <w:r w:rsidDel="00000000" w:rsidR="00000000" w:rsidRPr="00000000">
              <w:rPr>
                <w:rtl w:val="0"/>
              </w:rPr>
            </w:r>
          </w:p>
        </w:tc>
        <w:tc>
          <w:tcPr/>
          <w:p w:rsidR="00000000" w:rsidDel="00000000" w:rsidP="00000000" w:rsidRDefault="00000000" w:rsidRPr="00000000" w14:paraId="000001F8">
            <w:pPr>
              <w:rPr>
                <w:sz w:val="16"/>
                <w:szCs w:val="16"/>
              </w:rPr>
            </w:pPr>
            <w:r w:rsidDel="00000000" w:rsidR="00000000" w:rsidRPr="00000000">
              <w:rPr>
                <w:rtl w:val="0"/>
              </w:rPr>
            </w:r>
          </w:p>
        </w:tc>
        <w:tc>
          <w:tcPr/>
          <w:p w:rsidR="00000000" w:rsidDel="00000000" w:rsidP="00000000" w:rsidRDefault="00000000" w:rsidRPr="00000000" w14:paraId="000001F9">
            <w:pPr>
              <w:rPr>
                <w:sz w:val="16"/>
                <w:szCs w:val="16"/>
              </w:rPr>
            </w:pPr>
            <w:r w:rsidDel="00000000" w:rsidR="00000000" w:rsidRPr="00000000">
              <w:rPr>
                <w:rtl w:val="0"/>
              </w:rPr>
            </w:r>
          </w:p>
        </w:tc>
        <w:tc>
          <w:tcPr/>
          <w:p w:rsidR="00000000" w:rsidDel="00000000" w:rsidP="00000000" w:rsidRDefault="00000000" w:rsidRPr="00000000" w14:paraId="000001FA">
            <w:pPr>
              <w:rPr>
                <w:sz w:val="16"/>
                <w:szCs w:val="16"/>
              </w:rPr>
            </w:pPr>
            <w:r w:rsidDel="00000000" w:rsidR="00000000" w:rsidRPr="00000000">
              <w:rPr>
                <w:rtl w:val="0"/>
              </w:rPr>
            </w:r>
          </w:p>
        </w:tc>
        <w:tc>
          <w:tcPr/>
          <w:p w:rsidR="00000000" w:rsidDel="00000000" w:rsidP="00000000" w:rsidRDefault="00000000" w:rsidRPr="00000000" w14:paraId="000001FB">
            <w:pPr>
              <w:rPr>
                <w:sz w:val="16"/>
                <w:szCs w:val="16"/>
              </w:rPr>
            </w:pPr>
            <w:r w:rsidDel="00000000" w:rsidR="00000000" w:rsidRPr="00000000">
              <w:rPr>
                <w:rtl w:val="0"/>
              </w:rPr>
            </w:r>
          </w:p>
        </w:tc>
        <w:tc>
          <w:tcPr/>
          <w:p w:rsidR="00000000" w:rsidDel="00000000" w:rsidP="00000000" w:rsidRDefault="00000000" w:rsidRPr="00000000" w14:paraId="000001FC">
            <w:pPr>
              <w:rPr>
                <w:sz w:val="16"/>
                <w:szCs w:val="16"/>
              </w:rPr>
            </w:pPr>
            <w:r w:rsidDel="00000000" w:rsidR="00000000" w:rsidRPr="00000000">
              <w:rPr>
                <w:rtl w:val="0"/>
              </w:rPr>
            </w:r>
          </w:p>
        </w:tc>
        <w:tc>
          <w:tcPr/>
          <w:p w:rsidR="00000000" w:rsidDel="00000000" w:rsidP="00000000" w:rsidRDefault="00000000" w:rsidRPr="00000000" w14:paraId="000001FD">
            <w:pPr>
              <w:rPr>
                <w:sz w:val="16"/>
                <w:szCs w:val="16"/>
              </w:rPr>
            </w:pPr>
            <w:r w:rsidDel="00000000" w:rsidR="00000000" w:rsidRPr="00000000">
              <w:rPr>
                <w:rtl w:val="0"/>
              </w:rPr>
            </w:r>
          </w:p>
        </w:tc>
        <w:tc>
          <w:tcPr/>
          <w:p w:rsidR="00000000" w:rsidDel="00000000" w:rsidP="00000000" w:rsidRDefault="00000000" w:rsidRPr="00000000" w14:paraId="000001FE">
            <w:pPr>
              <w:rPr>
                <w:sz w:val="16"/>
                <w:szCs w:val="16"/>
              </w:rPr>
            </w:pPr>
            <w:r w:rsidDel="00000000" w:rsidR="00000000" w:rsidRPr="00000000">
              <w:rPr>
                <w:rtl w:val="0"/>
              </w:rPr>
            </w:r>
          </w:p>
        </w:tc>
      </w:tr>
      <w:tr>
        <w:trPr>
          <w:cantSplit w:val="0"/>
          <w:tblHeader w:val="0"/>
        </w:trPr>
        <w:tc>
          <w:tcPr/>
          <w:p w:rsidR="00000000" w:rsidDel="00000000" w:rsidP="00000000" w:rsidRDefault="00000000" w:rsidRPr="00000000" w14:paraId="000001FF">
            <w:pPr>
              <w:rPr>
                <w:sz w:val="16"/>
                <w:szCs w:val="16"/>
              </w:rPr>
            </w:pPr>
            <w:r w:rsidDel="00000000" w:rsidR="00000000" w:rsidRPr="00000000">
              <w:rPr>
                <w:rtl w:val="0"/>
              </w:rPr>
            </w:r>
          </w:p>
        </w:tc>
        <w:tc>
          <w:tcPr/>
          <w:p w:rsidR="00000000" w:rsidDel="00000000" w:rsidP="00000000" w:rsidRDefault="00000000" w:rsidRPr="00000000" w14:paraId="00000200">
            <w:pPr>
              <w:rPr>
                <w:sz w:val="16"/>
                <w:szCs w:val="16"/>
              </w:rPr>
            </w:pPr>
            <w:r w:rsidDel="00000000" w:rsidR="00000000" w:rsidRPr="00000000">
              <w:rPr>
                <w:rtl w:val="0"/>
              </w:rPr>
            </w:r>
          </w:p>
        </w:tc>
        <w:tc>
          <w:tcPr/>
          <w:p w:rsidR="00000000" w:rsidDel="00000000" w:rsidP="00000000" w:rsidRDefault="00000000" w:rsidRPr="00000000" w14:paraId="00000201">
            <w:pPr>
              <w:rPr>
                <w:sz w:val="16"/>
                <w:szCs w:val="16"/>
              </w:rPr>
            </w:pPr>
            <w:r w:rsidDel="00000000" w:rsidR="00000000" w:rsidRPr="00000000">
              <w:rPr>
                <w:rtl w:val="0"/>
              </w:rPr>
            </w:r>
          </w:p>
        </w:tc>
        <w:tc>
          <w:tcPr/>
          <w:p w:rsidR="00000000" w:rsidDel="00000000" w:rsidP="00000000" w:rsidRDefault="00000000" w:rsidRPr="00000000" w14:paraId="00000202">
            <w:pPr>
              <w:rPr>
                <w:sz w:val="16"/>
                <w:szCs w:val="16"/>
              </w:rPr>
            </w:pPr>
            <w:r w:rsidDel="00000000" w:rsidR="00000000" w:rsidRPr="00000000">
              <w:rPr>
                <w:rtl w:val="0"/>
              </w:rPr>
            </w:r>
          </w:p>
        </w:tc>
        <w:tc>
          <w:tcPr/>
          <w:p w:rsidR="00000000" w:rsidDel="00000000" w:rsidP="00000000" w:rsidRDefault="00000000" w:rsidRPr="00000000" w14:paraId="00000203">
            <w:pPr>
              <w:rPr>
                <w:sz w:val="16"/>
                <w:szCs w:val="16"/>
              </w:rPr>
            </w:pPr>
            <w:r w:rsidDel="00000000" w:rsidR="00000000" w:rsidRPr="00000000">
              <w:rPr>
                <w:rtl w:val="0"/>
              </w:rPr>
            </w:r>
          </w:p>
        </w:tc>
        <w:tc>
          <w:tcPr/>
          <w:p w:rsidR="00000000" w:rsidDel="00000000" w:rsidP="00000000" w:rsidRDefault="00000000" w:rsidRPr="00000000" w14:paraId="00000204">
            <w:pPr>
              <w:rPr>
                <w:sz w:val="16"/>
                <w:szCs w:val="16"/>
              </w:rPr>
            </w:pPr>
            <w:r w:rsidDel="00000000" w:rsidR="00000000" w:rsidRPr="00000000">
              <w:rPr>
                <w:rtl w:val="0"/>
              </w:rPr>
            </w:r>
          </w:p>
        </w:tc>
        <w:tc>
          <w:tcPr/>
          <w:p w:rsidR="00000000" w:rsidDel="00000000" w:rsidP="00000000" w:rsidRDefault="00000000" w:rsidRPr="00000000" w14:paraId="00000205">
            <w:pPr>
              <w:rPr>
                <w:sz w:val="16"/>
                <w:szCs w:val="16"/>
              </w:rPr>
            </w:pPr>
            <w:r w:rsidDel="00000000" w:rsidR="00000000" w:rsidRPr="00000000">
              <w:rPr>
                <w:rtl w:val="0"/>
              </w:rPr>
            </w:r>
          </w:p>
        </w:tc>
        <w:tc>
          <w:tcPr/>
          <w:p w:rsidR="00000000" w:rsidDel="00000000" w:rsidP="00000000" w:rsidRDefault="00000000" w:rsidRPr="00000000" w14:paraId="00000206">
            <w:pPr>
              <w:rPr>
                <w:sz w:val="16"/>
                <w:szCs w:val="16"/>
              </w:rPr>
            </w:pPr>
            <w:r w:rsidDel="00000000" w:rsidR="00000000" w:rsidRPr="00000000">
              <w:rPr>
                <w:rtl w:val="0"/>
              </w:rPr>
            </w:r>
          </w:p>
        </w:tc>
      </w:tr>
      <w:tr>
        <w:trPr>
          <w:cantSplit w:val="0"/>
          <w:tblHeader w:val="0"/>
        </w:trPr>
        <w:tc>
          <w:tcPr/>
          <w:p w:rsidR="00000000" w:rsidDel="00000000" w:rsidP="00000000" w:rsidRDefault="00000000" w:rsidRPr="00000000" w14:paraId="00000207">
            <w:pPr>
              <w:rPr>
                <w:sz w:val="16"/>
                <w:szCs w:val="16"/>
              </w:rPr>
            </w:pPr>
            <w:r w:rsidDel="00000000" w:rsidR="00000000" w:rsidRPr="00000000">
              <w:rPr>
                <w:rtl w:val="0"/>
              </w:rPr>
            </w:r>
          </w:p>
        </w:tc>
        <w:tc>
          <w:tcPr/>
          <w:p w:rsidR="00000000" w:rsidDel="00000000" w:rsidP="00000000" w:rsidRDefault="00000000" w:rsidRPr="00000000" w14:paraId="00000208">
            <w:pPr>
              <w:rPr>
                <w:sz w:val="16"/>
                <w:szCs w:val="16"/>
              </w:rPr>
            </w:pPr>
            <w:r w:rsidDel="00000000" w:rsidR="00000000" w:rsidRPr="00000000">
              <w:rPr>
                <w:rtl w:val="0"/>
              </w:rPr>
            </w:r>
          </w:p>
        </w:tc>
        <w:tc>
          <w:tcPr/>
          <w:p w:rsidR="00000000" w:rsidDel="00000000" w:rsidP="00000000" w:rsidRDefault="00000000" w:rsidRPr="00000000" w14:paraId="00000209">
            <w:pPr>
              <w:rPr>
                <w:sz w:val="16"/>
                <w:szCs w:val="16"/>
              </w:rPr>
            </w:pPr>
            <w:r w:rsidDel="00000000" w:rsidR="00000000" w:rsidRPr="00000000">
              <w:rPr>
                <w:rtl w:val="0"/>
              </w:rPr>
            </w:r>
          </w:p>
        </w:tc>
        <w:tc>
          <w:tcPr/>
          <w:p w:rsidR="00000000" w:rsidDel="00000000" w:rsidP="00000000" w:rsidRDefault="00000000" w:rsidRPr="00000000" w14:paraId="0000020A">
            <w:pPr>
              <w:rPr>
                <w:sz w:val="16"/>
                <w:szCs w:val="16"/>
              </w:rPr>
            </w:pPr>
            <w:r w:rsidDel="00000000" w:rsidR="00000000" w:rsidRPr="00000000">
              <w:rPr>
                <w:rtl w:val="0"/>
              </w:rPr>
            </w:r>
          </w:p>
        </w:tc>
        <w:tc>
          <w:tcPr/>
          <w:p w:rsidR="00000000" w:rsidDel="00000000" w:rsidP="00000000" w:rsidRDefault="00000000" w:rsidRPr="00000000" w14:paraId="0000020B">
            <w:pPr>
              <w:rPr>
                <w:sz w:val="16"/>
                <w:szCs w:val="16"/>
              </w:rPr>
            </w:pPr>
            <w:r w:rsidDel="00000000" w:rsidR="00000000" w:rsidRPr="00000000">
              <w:rPr>
                <w:rtl w:val="0"/>
              </w:rPr>
            </w:r>
          </w:p>
        </w:tc>
        <w:tc>
          <w:tcPr/>
          <w:p w:rsidR="00000000" w:rsidDel="00000000" w:rsidP="00000000" w:rsidRDefault="00000000" w:rsidRPr="00000000" w14:paraId="0000020C">
            <w:pPr>
              <w:rPr>
                <w:sz w:val="16"/>
                <w:szCs w:val="16"/>
              </w:rPr>
            </w:pPr>
            <w:r w:rsidDel="00000000" w:rsidR="00000000" w:rsidRPr="00000000">
              <w:rPr>
                <w:rtl w:val="0"/>
              </w:rPr>
            </w:r>
          </w:p>
        </w:tc>
        <w:tc>
          <w:tcPr/>
          <w:p w:rsidR="00000000" w:rsidDel="00000000" w:rsidP="00000000" w:rsidRDefault="00000000" w:rsidRPr="00000000" w14:paraId="0000020D">
            <w:pPr>
              <w:rPr>
                <w:sz w:val="16"/>
                <w:szCs w:val="16"/>
              </w:rPr>
            </w:pPr>
            <w:r w:rsidDel="00000000" w:rsidR="00000000" w:rsidRPr="00000000">
              <w:rPr>
                <w:rtl w:val="0"/>
              </w:rPr>
            </w:r>
          </w:p>
        </w:tc>
        <w:tc>
          <w:tcPr/>
          <w:p w:rsidR="00000000" w:rsidDel="00000000" w:rsidP="00000000" w:rsidRDefault="00000000" w:rsidRPr="00000000" w14:paraId="0000020E">
            <w:pPr>
              <w:rPr>
                <w:sz w:val="16"/>
                <w:szCs w:val="16"/>
              </w:rPr>
            </w:pPr>
            <w:r w:rsidDel="00000000" w:rsidR="00000000" w:rsidRPr="00000000">
              <w:rPr>
                <w:rtl w:val="0"/>
              </w:rPr>
            </w:r>
          </w:p>
        </w:tc>
      </w:tr>
      <w:tr>
        <w:trPr>
          <w:cantSplit w:val="0"/>
          <w:tblHeader w:val="0"/>
        </w:trPr>
        <w:tc>
          <w:tcPr/>
          <w:p w:rsidR="00000000" w:rsidDel="00000000" w:rsidP="00000000" w:rsidRDefault="00000000" w:rsidRPr="00000000" w14:paraId="0000020F">
            <w:pPr>
              <w:rPr>
                <w:sz w:val="16"/>
                <w:szCs w:val="16"/>
              </w:rPr>
            </w:pPr>
            <w:r w:rsidDel="00000000" w:rsidR="00000000" w:rsidRPr="00000000">
              <w:rPr>
                <w:rtl w:val="0"/>
              </w:rPr>
            </w:r>
          </w:p>
        </w:tc>
        <w:tc>
          <w:tcPr/>
          <w:p w:rsidR="00000000" w:rsidDel="00000000" w:rsidP="00000000" w:rsidRDefault="00000000" w:rsidRPr="00000000" w14:paraId="00000210">
            <w:pPr>
              <w:rPr>
                <w:sz w:val="16"/>
                <w:szCs w:val="16"/>
              </w:rPr>
            </w:pPr>
            <w:r w:rsidDel="00000000" w:rsidR="00000000" w:rsidRPr="00000000">
              <w:rPr>
                <w:rtl w:val="0"/>
              </w:rPr>
            </w:r>
          </w:p>
        </w:tc>
        <w:tc>
          <w:tcPr/>
          <w:p w:rsidR="00000000" w:rsidDel="00000000" w:rsidP="00000000" w:rsidRDefault="00000000" w:rsidRPr="00000000" w14:paraId="00000211">
            <w:pPr>
              <w:rPr>
                <w:sz w:val="16"/>
                <w:szCs w:val="16"/>
              </w:rPr>
            </w:pPr>
            <w:r w:rsidDel="00000000" w:rsidR="00000000" w:rsidRPr="00000000">
              <w:rPr>
                <w:rtl w:val="0"/>
              </w:rPr>
            </w:r>
          </w:p>
        </w:tc>
        <w:tc>
          <w:tcPr/>
          <w:p w:rsidR="00000000" w:rsidDel="00000000" w:rsidP="00000000" w:rsidRDefault="00000000" w:rsidRPr="00000000" w14:paraId="00000212">
            <w:pPr>
              <w:rPr>
                <w:sz w:val="16"/>
                <w:szCs w:val="16"/>
              </w:rPr>
            </w:pPr>
            <w:r w:rsidDel="00000000" w:rsidR="00000000" w:rsidRPr="00000000">
              <w:rPr>
                <w:rtl w:val="0"/>
              </w:rPr>
            </w:r>
          </w:p>
        </w:tc>
        <w:tc>
          <w:tcPr/>
          <w:p w:rsidR="00000000" w:rsidDel="00000000" w:rsidP="00000000" w:rsidRDefault="00000000" w:rsidRPr="00000000" w14:paraId="00000213">
            <w:pPr>
              <w:rPr>
                <w:sz w:val="16"/>
                <w:szCs w:val="16"/>
              </w:rPr>
            </w:pPr>
            <w:r w:rsidDel="00000000" w:rsidR="00000000" w:rsidRPr="00000000">
              <w:rPr>
                <w:rtl w:val="0"/>
              </w:rPr>
            </w:r>
          </w:p>
        </w:tc>
        <w:tc>
          <w:tcPr/>
          <w:p w:rsidR="00000000" w:rsidDel="00000000" w:rsidP="00000000" w:rsidRDefault="00000000" w:rsidRPr="00000000" w14:paraId="00000214">
            <w:pPr>
              <w:rPr>
                <w:sz w:val="16"/>
                <w:szCs w:val="16"/>
              </w:rPr>
            </w:pPr>
            <w:r w:rsidDel="00000000" w:rsidR="00000000" w:rsidRPr="00000000">
              <w:rPr>
                <w:rtl w:val="0"/>
              </w:rPr>
            </w:r>
          </w:p>
        </w:tc>
        <w:tc>
          <w:tcPr/>
          <w:p w:rsidR="00000000" w:rsidDel="00000000" w:rsidP="00000000" w:rsidRDefault="00000000" w:rsidRPr="00000000" w14:paraId="00000215">
            <w:pPr>
              <w:rPr>
                <w:sz w:val="16"/>
                <w:szCs w:val="16"/>
              </w:rPr>
            </w:pPr>
            <w:r w:rsidDel="00000000" w:rsidR="00000000" w:rsidRPr="00000000">
              <w:rPr>
                <w:rtl w:val="0"/>
              </w:rPr>
            </w:r>
          </w:p>
        </w:tc>
        <w:tc>
          <w:tcPr/>
          <w:p w:rsidR="00000000" w:rsidDel="00000000" w:rsidP="00000000" w:rsidRDefault="00000000" w:rsidRPr="00000000" w14:paraId="00000216">
            <w:pPr>
              <w:rPr>
                <w:sz w:val="16"/>
                <w:szCs w:val="16"/>
              </w:rPr>
            </w:pPr>
            <w:r w:rsidDel="00000000" w:rsidR="00000000" w:rsidRPr="00000000">
              <w:rPr>
                <w:rtl w:val="0"/>
              </w:rPr>
            </w:r>
          </w:p>
        </w:tc>
      </w:tr>
      <w:tr>
        <w:trPr>
          <w:cantSplit w:val="0"/>
          <w:tblHeader w:val="0"/>
        </w:trPr>
        <w:tc>
          <w:tcPr/>
          <w:p w:rsidR="00000000" w:rsidDel="00000000" w:rsidP="00000000" w:rsidRDefault="00000000" w:rsidRPr="00000000" w14:paraId="00000217">
            <w:pPr>
              <w:rPr>
                <w:sz w:val="16"/>
                <w:szCs w:val="16"/>
              </w:rPr>
            </w:pPr>
            <w:r w:rsidDel="00000000" w:rsidR="00000000" w:rsidRPr="00000000">
              <w:rPr>
                <w:rtl w:val="0"/>
              </w:rPr>
            </w:r>
          </w:p>
        </w:tc>
        <w:tc>
          <w:tcPr/>
          <w:p w:rsidR="00000000" w:rsidDel="00000000" w:rsidP="00000000" w:rsidRDefault="00000000" w:rsidRPr="00000000" w14:paraId="00000218">
            <w:pPr>
              <w:rPr>
                <w:sz w:val="16"/>
                <w:szCs w:val="16"/>
              </w:rPr>
            </w:pPr>
            <w:r w:rsidDel="00000000" w:rsidR="00000000" w:rsidRPr="00000000">
              <w:rPr>
                <w:rtl w:val="0"/>
              </w:rPr>
            </w:r>
          </w:p>
        </w:tc>
        <w:tc>
          <w:tcPr/>
          <w:p w:rsidR="00000000" w:rsidDel="00000000" w:rsidP="00000000" w:rsidRDefault="00000000" w:rsidRPr="00000000" w14:paraId="00000219">
            <w:pPr>
              <w:rPr>
                <w:sz w:val="16"/>
                <w:szCs w:val="16"/>
              </w:rPr>
            </w:pPr>
            <w:r w:rsidDel="00000000" w:rsidR="00000000" w:rsidRPr="00000000">
              <w:rPr>
                <w:rtl w:val="0"/>
              </w:rPr>
            </w:r>
          </w:p>
        </w:tc>
        <w:tc>
          <w:tcPr/>
          <w:p w:rsidR="00000000" w:rsidDel="00000000" w:rsidP="00000000" w:rsidRDefault="00000000" w:rsidRPr="00000000" w14:paraId="0000021A">
            <w:pPr>
              <w:rPr>
                <w:sz w:val="16"/>
                <w:szCs w:val="16"/>
              </w:rPr>
            </w:pPr>
            <w:r w:rsidDel="00000000" w:rsidR="00000000" w:rsidRPr="00000000">
              <w:rPr>
                <w:rtl w:val="0"/>
              </w:rPr>
            </w:r>
          </w:p>
        </w:tc>
        <w:tc>
          <w:tcPr/>
          <w:p w:rsidR="00000000" w:rsidDel="00000000" w:rsidP="00000000" w:rsidRDefault="00000000" w:rsidRPr="00000000" w14:paraId="0000021B">
            <w:pPr>
              <w:rPr>
                <w:sz w:val="16"/>
                <w:szCs w:val="16"/>
              </w:rPr>
            </w:pPr>
            <w:r w:rsidDel="00000000" w:rsidR="00000000" w:rsidRPr="00000000">
              <w:rPr>
                <w:rtl w:val="0"/>
              </w:rPr>
            </w:r>
          </w:p>
        </w:tc>
        <w:tc>
          <w:tcPr/>
          <w:p w:rsidR="00000000" w:rsidDel="00000000" w:rsidP="00000000" w:rsidRDefault="00000000" w:rsidRPr="00000000" w14:paraId="0000021C">
            <w:pPr>
              <w:rPr>
                <w:sz w:val="16"/>
                <w:szCs w:val="16"/>
              </w:rPr>
            </w:pPr>
            <w:r w:rsidDel="00000000" w:rsidR="00000000" w:rsidRPr="00000000">
              <w:rPr>
                <w:rtl w:val="0"/>
              </w:rPr>
            </w:r>
          </w:p>
        </w:tc>
        <w:tc>
          <w:tcPr/>
          <w:p w:rsidR="00000000" w:rsidDel="00000000" w:rsidP="00000000" w:rsidRDefault="00000000" w:rsidRPr="00000000" w14:paraId="0000021D">
            <w:pPr>
              <w:rPr>
                <w:sz w:val="16"/>
                <w:szCs w:val="16"/>
              </w:rPr>
            </w:pPr>
            <w:r w:rsidDel="00000000" w:rsidR="00000000" w:rsidRPr="00000000">
              <w:rPr>
                <w:rtl w:val="0"/>
              </w:rPr>
            </w:r>
          </w:p>
        </w:tc>
        <w:tc>
          <w:tcPr/>
          <w:p w:rsidR="00000000" w:rsidDel="00000000" w:rsidP="00000000" w:rsidRDefault="00000000" w:rsidRPr="00000000" w14:paraId="0000021E">
            <w:pPr>
              <w:rPr>
                <w:sz w:val="16"/>
                <w:szCs w:val="16"/>
              </w:rPr>
            </w:pPr>
            <w:r w:rsidDel="00000000" w:rsidR="00000000" w:rsidRPr="00000000">
              <w:rPr>
                <w:rtl w:val="0"/>
              </w:rPr>
            </w:r>
          </w:p>
        </w:tc>
      </w:tr>
      <w:tr>
        <w:trPr>
          <w:cantSplit w:val="0"/>
          <w:tblHeader w:val="0"/>
        </w:trPr>
        <w:tc>
          <w:tcPr/>
          <w:p w:rsidR="00000000" w:rsidDel="00000000" w:rsidP="00000000" w:rsidRDefault="00000000" w:rsidRPr="00000000" w14:paraId="0000021F">
            <w:pPr>
              <w:rPr>
                <w:sz w:val="16"/>
                <w:szCs w:val="16"/>
              </w:rPr>
            </w:pPr>
            <w:r w:rsidDel="00000000" w:rsidR="00000000" w:rsidRPr="00000000">
              <w:rPr>
                <w:rtl w:val="0"/>
              </w:rPr>
            </w:r>
          </w:p>
        </w:tc>
        <w:tc>
          <w:tcPr/>
          <w:p w:rsidR="00000000" w:rsidDel="00000000" w:rsidP="00000000" w:rsidRDefault="00000000" w:rsidRPr="00000000" w14:paraId="00000220">
            <w:pPr>
              <w:rPr>
                <w:sz w:val="16"/>
                <w:szCs w:val="16"/>
              </w:rPr>
            </w:pPr>
            <w:r w:rsidDel="00000000" w:rsidR="00000000" w:rsidRPr="00000000">
              <w:rPr>
                <w:rtl w:val="0"/>
              </w:rPr>
            </w:r>
          </w:p>
        </w:tc>
        <w:tc>
          <w:tcPr/>
          <w:p w:rsidR="00000000" w:rsidDel="00000000" w:rsidP="00000000" w:rsidRDefault="00000000" w:rsidRPr="00000000" w14:paraId="00000221">
            <w:pPr>
              <w:rPr>
                <w:sz w:val="16"/>
                <w:szCs w:val="16"/>
              </w:rPr>
            </w:pPr>
            <w:r w:rsidDel="00000000" w:rsidR="00000000" w:rsidRPr="00000000">
              <w:rPr>
                <w:rtl w:val="0"/>
              </w:rPr>
            </w:r>
          </w:p>
        </w:tc>
        <w:tc>
          <w:tcPr/>
          <w:p w:rsidR="00000000" w:rsidDel="00000000" w:rsidP="00000000" w:rsidRDefault="00000000" w:rsidRPr="00000000" w14:paraId="00000222">
            <w:pPr>
              <w:rPr>
                <w:sz w:val="16"/>
                <w:szCs w:val="16"/>
              </w:rPr>
            </w:pPr>
            <w:r w:rsidDel="00000000" w:rsidR="00000000" w:rsidRPr="00000000">
              <w:rPr>
                <w:rtl w:val="0"/>
              </w:rPr>
            </w:r>
          </w:p>
        </w:tc>
        <w:tc>
          <w:tcPr/>
          <w:p w:rsidR="00000000" w:rsidDel="00000000" w:rsidP="00000000" w:rsidRDefault="00000000" w:rsidRPr="00000000" w14:paraId="00000223">
            <w:pPr>
              <w:rPr>
                <w:sz w:val="16"/>
                <w:szCs w:val="16"/>
              </w:rPr>
            </w:pPr>
            <w:r w:rsidDel="00000000" w:rsidR="00000000" w:rsidRPr="00000000">
              <w:rPr>
                <w:rtl w:val="0"/>
              </w:rPr>
            </w:r>
          </w:p>
        </w:tc>
        <w:tc>
          <w:tcPr/>
          <w:p w:rsidR="00000000" w:rsidDel="00000000" w:rsidP="00000000" w:rsidRDefault="00000000" w:rsidRPr="00000000" w14:paraId="00000224">
            <w:pPr>
              <w:rPr>
                <w:sz w:val="16"/>
                <w:szCs w:val="16"/>
              </w:rPr>
            </w:pPr>
            <w:r w:rsidDel="00000000" w:rsidR="00000000" w:rsidRPr="00000000">
              <w:rPr>
                <w:rtl w:val="0"/>
              </w:rPr>
            </w:r>
          </w:p>
        </w:tc>
        <w:tc>
          <w:tcPr/>
          <w:p w:rsidR="00000000" w:rsidDel="00000000" w:rsidP="00000000" w:rsidRDefault="00000000" w:rsidRPr="00000000" w14:paraId="00000225">
            <w:pPr>
              <w:rPr>
                <w:sz w:val="16"/>
                <w:szCs w:val="16"/>
              </w:rPr>
            </w:pPr>
            <w:r w:rsidDel="00000000" w:rsidR="00000000" w:rsidRPr="00000000">
              <w:rPr>
                <w:rtl w:val="0"/>
              </w:rPr>
            </w:r>
          </w:p>
        </w:tc>
        <w:tc>
          <w:tcPr/>
          <w:p w:rsidR="00000000" w:rsidDel="00000000" w:rsidP="00000000" w:rsidRDefault="00000000" w:rsidRPr="00000000" w14:paraId="00000226">
            <w:pPr>
              <w:rPr>
                <w:sz w:val="16"/>
                <w:szCs w:val="16"/>
              </w:rPr>
            </w:pPr>
            <w:r w:rsidDel="00000000" w:rsidR="00000000" w:rsidRPr="00000000">
              <w:rPr>
                <w:rtl w:val="0"/>
              </w:rPr>
            </w:r>
          </w:p>
        </w:tc>
      </w:tr>
      <w:tr>
        <w:trPr>
          <w:cantSplit w:val="0"/>
          <w:tblHeader w:val="0"/>
        </w:trPr>
        <w:tc>
          <w:tcPr/>
          <w:p w:rsidR="00000000" w:rsidDel="00000000" w:rsidP="00000000" w:rsidRDefault="00000000" w:rsidRPr="00000000" w14:paraId="00000227">
            <w:pPr>
              <w:rPr>
                <w:sz w:val="16"/>
                <w:szCs w:val="16"/>
              </w:rPr>
            </w:pPr>
            <w:r w:rsidDel="00000000" w:rsidR="00000000" w:rsidRPr="00000000">
              <w:rPr>
                <w:rtl w:val="0"/>
              </w:rPr>
            </w:r>
          </w:p>
        </w:tc>
        <w:tc>
          <w:tcPr/>
          <w:p w:rsidR="00000000" w:rsidDel="00000000" w:rsidP="00000000" w:rsidRDefault="00000000" w:rsidRPr="00000000" w14:paraId="00000228">
            <w:pPr>
              <w:rPr>
                <w:sz w:val="16"/>
                <w:szCs w:val="16"/>
              </w:rPr>
            </w:pPr>
            <w:r w:rsidDel="00000000" w:rsidR="00000000" w:rsidRPr="00000000">
              <w:rPr>
                <w:rtl w:val="0"/>
              </w:rPr>
            </w:r>
          </w:p>
        </w:tc>
        <w:tc>
          <w:tcPr/>
          <w:p w:rsidR="00000000" w:rsidDel="00000000" w:rsidP="00000000" w:rsidRDefault="00000000" w:rsidRPr="00000000" w14:paraId="00000229">
            <w:pPr>
              <w:rPr>
                <w:sz w:val="16"/>
                <w:szCs w:val="16"/>
              </w:rPr>
            </w:pPr>
            <w:r w:rsidDel="00000000" w:rsidR="00000000" w:rsidRPr="00000000">
              <w:rPr>
                <w:rtl w:val="0"/>
              </w:rPr>
            </w:r>
          </w:p>
        </w:tc>
        <w:tc>
          <w:tcPr/>
          <w:p w:rsidR="00000000" w:rsidDel="00000000" w:rsidP="00000000" w:rsidRDefault="00000000" w:rsidRPr="00000000" w14:paraId="0000022A">
            <w:pPr>
              <w:rPr>
                <w:sz w:val="16"/>
                <w:szCs w:val="16"/>
              </w:rPr>
            </w:pPr>
            <w:r w:rsidDel="00000000" w:rsidR="00000000" w:rsidRPr="00000000">
              <w:rPr>
                <w:rtl w:val="0"/>
              </w:rPr>
            </w:r>
          </w:p>
        </w:tc>
        <w:tc>
          <w:tcPr/>
          <w:p w:rsidR="00000000" w:rsidDel="00000000" w:rsidP="00000000" w:rsidRDefault="00000000" w:rsidRPr="00000000" w14:paraId="0000022B">
            <w:pPr>
              <w:rPr>
                <w:sz w:val="16"/>
                <w:szCs w:val="16"/>
              </w:rPr>
            </w:pPr>
            <w:r w:rsidDel="00000000" w:rsidR="00000000" w:rsidRPr="00000000">
              <w:rPr>
                <w:rtl w:val="0"/>
              </w:rPr>
            </w:r>
          </w:p>
        </w:tc>
        <w:tc>
          <w:tcPr/>
          <w:p w:rsidR="00000000" w:rsidDel="00000000" w:rsidP="00000000" w:rsidRDefault="00000000" w:rsidRPr="00000000" w14:paraId="0000022C">
            <w:pPr>
              <w:rPr>
                <w:sz w:val="16"/>
                <w:szCs w:val="16"/>
              </w:rPr>
            </w:pPr>
            <w:r w:rsidDel="00000000" w:rsidR="00000000" w:rsidRPr="00000000">
              <w:rPr>
                <w:rtl w:val="0"/>
              </w:rPr>
            </w:r>
          </w:p>
        </w:tc>
        <w:tc>
          <w:tcPr/>
          <w:p w:rsidR="00000000" w:rsidDel="00000000" w:rsidP="00000000" w:rsidRDefault="00000000" w:rsidRPr="00000000" w14:paraId="0000022D">
            <w:pPr>
              <w:rPr>
                <w:sz w:val="16"/>
                <w:szCs w:val="16"/>
              </w:rPr>
            </w:pPr>
            <w:r w:rsidDel="00000000" w:rsidR="00000000" w:rsidRPr="00000000">
              <w:rPr>
                <w:rtl w:val="0"/>
              </w:rPr>
            </w:r>
          </w:p>
        </w:tc>
        <w:tc>
          <w:tcPr/>
          <w:p w:rsidR="00000000" w:rsidDel="00000000" w:rsidP="00000000" w:rsidRDefault="00000000" w:rsidRPr="00000000" w14:paraId="0000022E">
            <w:pPr>
              <w:rPr>
                <w:sz w:val="16"/>
                <w:szCs w:val="16"/>
              </w:rPr>
            </w:pPr>
            <w:r w:rsidDel="00000000" w:rsidR="00000000" w:rsidRPr="00000000">
              <w:rPr>
                <w:rtl w:val="0"/>
              </w:rPr>
            </w:r>
          </w:p>
        </w:tc>
      </w:tr>
      <w:tr>
        <w:trPr>
          <w:cantSplit w:val="0"/>
          <w:tblHeader w:val="0"/>
        </w:trPr>
        <w:tc>
          <w:tcPr/>
          <w:p w:rsidR="00000000" w:rsidDel="00000000" w:rsidP="00000000" w:rsidRDefault="00000000" w:rsidRPr="00000000" w14:paraId="0000022F">
            <w:pPr>
              <w:rPr>
                <w:sz w:val="16"/>
                <w:szCs w:val="16"/>
              </w:rPr>
            </w:pPr>
            <w:r w:rsidDel="00000000" w:rsidR="00000000" w:rsidRPr="00000000">
              <w:rPr>
                <w:rtl w:val="0"/>
              </w:rPr>
            </w:r>
          </w:p>
        </w:tc>
        <w:tc>
          <w:tcPr/>
          <w:p w:rsidR="00000000" w:rsidDel="00000000" w:rsidP="00000000" w:rsidRDefault="00000000" w:rsidRPr="00000000" w14:paraId="00000230">
            <w:pPr>
              <w:rPr>
                <w:sz w:val="16"/>
                <w:szCs w:val="16"/>
              </w:rPr>
            </w:pPr>
            <w:r w:rsidDel="00000000" w:rsidR="00000000" w:rsidRPr="00000000">
              <w:rPr>
                <w:rtl w:val="0"/>
              </w:rPr>
            </w:r>
          </w:p>
        </w:tc>
        <w:tc>
          <w:tcPr/>
          <w:p w:rsidR="00000000" w:rsidDel="00000000" w:rsidP="00000000" w:rsidRDefault="00000000" w:rsidRPr="00000000" w14:paraId="00000231">
            <w:pPr>
              <w:rPr>
                <w:sz w:val="16"/>
                <w:szCs w:val="16"/>
              </w:rPr>
            </w:pPr>
            <w:r w:rsidDel="00000000" w:rsidR="00000000" w:rsidRPr="00000000">
              <w:rPr>
                <w:rtl w:val="0"/>
              </w:rPr>
            </w:r>
          </w:p>
        </w:tc>
        <w:tc>
          <w:tcPr/>
          <w:p w:rsidR="00000000" w:rsidDel="00000000" w:rsidP="00000000" w:rsidRDefault="00000000" w:rsidRPr="00000000" w14:paraId="00000232">
            <w:pPr>
              <w:rPr>
                <w:sz w:val="16"/>
                <w:szCs w:val="16"/>
              </w:rPr>
            </w:pPr>
            <w:r w:rsidDel="00000000" w:rsidR="00000000" w:rsidRPr="00000000">
              <w:rPr>
                <w:rtl w:val="0"/>
              </w:rPr>
            </w:r>
          </w:p>
        </w:tc>
        <w:tc>
          <w:tcPr/>
          <w:p w:rsidR="00000000" w:rsidDel="00000000" w:rsidP="00000000" w:rsidRDefault="00000000" w:rsidRPr="00000000" w14:paraId="00000233">
            <w:pPr>
              <w:rPr>
                <w:sz w:val="16"/>
                <w:szCs w:val="16"/>
              </w:rPr>
            </w:pPr>
            <w:r w:rsidDel="00000000" w:rsidR="00000000" w:rsidRPr="00000000">
              <w:rPr>
                <w:rtl w:val="0"/>
              </w:rPr>
            </w:r>
          </w:p>
        </w:tc>
        <w:tc>
          <w:tcPr/>
          <w:p w:rsidR="00000000" w:rsidDel="00000000" w:rsidP="00000000" w:rsidRDefault="00000000" w:rsidRPr="00000000" w14:paraId="00000234">
            <w:pPr>
              <w:rPr>
                <w:sz w:val="16"/>
                <w:szCs w:val="16"/>
              </w:rPr>
            </w:pPr>
            <w:r w:rsidDel="00000000" w:rsidR="00000000" w:rsidRPr="00000000">
              <w:rPr>
                <w:rtl w:val="0"/>
              </w:rPr>
            </w:r>
          </w:p>
        </w:tc>
        <w:tc>
          <w:tcPr/>
          <w:p w:rsidR="00000000" w:rsidDel="00000000" w:rsidP="00000000" w:rsidRDefault="00000000" w:rsidRPr="00000000" w14:paraId="00000235">
            <w:pPr>
              <w:rPr>
                <w:sz w:val="16"/>
                <w:szCs w:val="16"/>
              </w:rPr>
            </w:pPr>
            <w:r w:rsidDel="00000000" w:rsidR="00000000" w:rsidRPr="00000000">
              <w:rPr>
                <w:rtl w:val="0"/>
              </w:rPr>
            </w:r>
          </w:p>
        </w:tc>
        <w:tc>
          <w:tcPr/>
          <w:p w:rsidR="00000000" w:rsidDel="00000000" w:rsidP="00000000" w:rsidRDefault="00000000" w:rsidRPr="00000000" w14:paraId="00000236">
            <w:pPr>
              <w:rPr>
                <w:sz w:val="16"/>
                <w:szCs w:val="16"/>
              </w:rPr>
            </w:pPr>
            <w:r w:rsidDel="00000000" w:rsidR="00000000" w:rsidRPr="00000000">
              <w:rPr>
                <w:rtl w:val="0"/>
              </w:rPr>
            </w:r>
          </w:p>
        </w:tc>
      </w:tr>
      <w:tr>
        <w:trPr>
          <w:cantSplit w:val="0"/>
          <w:tblHeader w:val="0"/>
        </w:trPr>
        <w:tc>
          <w:tcPr/>
          <w:p w:rsidR="00000000" w:rsidDel="00000000" w:rsidP="00000000" w:rsidRDefault="00000000" w:rsidRPr="00000000" w14:paraId="00000237">
            <w:pPr>
              <w:rPr>
                <w:sz w:val="16"/>
                <w:szCs w:val="16"/>
              </w:rPr>
            </w:pPr>
            <w:r w:rsidDel="00000000" w:rsidR="00000000" w:rsidRPr="00000000">
              <w:rPr>
                <w:rtl w:val="0"/>
              </w:rPr>
            </w:r>
          </w:p>
        </w:tc>
        <w:tc>
          <w:tcPr/>
          <w:p w:rsidR="00000000" w:rsidDel="00000000" w:rsidP="00000000" w:rsidRDefault="00000000" w:rsidRPr="00000000" w14:paraId="00000238">
            <w:pPr>
              <w:rPr>
                <w:sz w:val="16"/>
                <w:szCs w:val="16"/>
              </w:rPr>
            </w:pPr>
            <w:r w:rsidDel="00000000" w:rsidR="00000000" w:rsidRPr="00000000">
              <w:rPr>
                <w:rtl w:val="0"/>
              </w:rPr>
            </w:r>
          </w:p>
        </w:tc>
        <w:tc>
          <w:tcPr/>
          <w:p w:rsidR="00000000" w:rsidDel="00000000" w:rsidP="00000000" w:rsidRDefault="00000000" w:rsidRPr="00000000" w14:paraId="00000239">
            <w:pPr>
              <w:rPr>
                <w:sz w:val="16"/>
                <w:szCs w:val="16"/>
              </w:rPr>
            </w:pPr>
            <w:r w:rsidDel="00000000" w:rsidR="00000000" w:rsidRPr="00000000">
              <w:rPr>
                <w:rtl w:val="0"/>
              </w:rPr>
            </w:r>
          </w:p>
        </w:tc>
        <w:tc>
          <w:tcPr/>
          <w:p w:rsidR="00000000" w:rsidDel="00000000" w:rsidP="00000000" w:rsidRDefault="00000000" w:rsidRPr="00000000" w14:paraId="0000023A">
            <w:pPr>
              <w:rPr>
                <w:sz w:val="16"/>
                <w:szCs w:val="16"/>
              </w:rPr>
            </w:pPr>
            <w:r w:rsidDel="00000000" w:rsidR="00000000" w:rsidRPr="00000000">
              <w:rPr>
                <w:rtl w:val="0"/>
              </w:rPr>
            </w:r>
          </w:p>
        </w:tc>
        <w:tc>
          <w:tcPr/>
          <w:p w:rsidR="00000000" w:rsidDel="00000000" w:rsidP="00000000" w:rsidRDefault="00000000" w:rsidRPr="00000000" w14:paraId="0000023B">
            <w:pPr>
              <w:rPr>
                <w:sz w:val="16"/>
                <w:szCs w:val="16"/>
              </w:rPr>
            </w:pPr>
            <w:r w:rsidDel="00000000" w:rsidR="00000000" w:rsidRPr="00000000">
              <w:rPr>
                <w:rtl w:val="0"/>
              </w:rPr>
            </w:r>
          </w:p>
        </w:tc>
        <w:tc>
          <w:tcPr/>
          <w:p w:rsidR="00000000" w:rsidDel="00000000" w:rsidP="00000000" w:rsidRDefault="00000000" w:rsidRPr="00000000" w14:paraId="0000023C">
            <w:pPr>
              <w:rPr>
                <w:sz w:val="16"/>
                <w:szCs w:val="16"/>
              </w:rPr>
            </w:pPr>
            <w:r w:rsidDel="00000000" w:rsidR="00000000" w:rsidRPr="00000000">
              <w:rPr>
                <w:rtl w:val="0"/>
              </w:rPr>
            </w:r>
          </w:p>
        </w:tc>
        <w:tc>
          <w:tcPr/>
          <w:p w:rsidR="00000000" w:rsidDel="00000000" w:rsidP="00000000" w:rsidRDefault="00000000" w:rsidRPr="00000000" w14:paraId="0000023D">
            <w:pPr>
              <w:rPr>
                <w:sz w:val="16"/>
                <w:szCs w:val="16"/>
              </w:rPr>
            </w:pPr>
            <w:r w:rsidDel="00000000" w:rsidR="00000000" w:rsidRPr="00000000">
              <w:rPr>
                <w:rtl w:val="0"/>
              </w:rPr>
            </w:r>
          </w:p>
        </w:tc>
        <w:tc>
          <w:tcPr/>
          <w:p w:rsidR="00000000" w:rsidDel="00000000" w:rsidP="00000000" w:rsidRDefault="00000000" w:rsidRPr="00000000" w14:paraId="0000023E">
            <w:pPr>
              <w:rPr>
                <w:sz w:val="16"/>
                <w:szCs w:val="16"/>
              </w:rPr>
            </w:pPr>
            <w:r w:rsidDel="00000000" w:rsidR="00000000" w:rsidRPr="00000000">
              <w:rPr>
                <w:rtl w:val="0"/>
              </w:rPr>
            </w:r>
          </w:p>
        </w:tc>
      </w:tr>
      <w:tr>
        <w:trPr>
          <w:cantSplit w:val="0"/>
          <w:tblHeader w:val="0"/>
        </w:trPr>
        <w:tc>
          <w:tcPr/>
          <w:p w:rsidR="00000000" w:rsidDel="00000000" w:rsidP="00000000" w:rsidRDefault="00000000" w:rsidRPr="00000000" w14:paraId="0000023F">
            <w:pPr>
              <w:rPr>
                <w:sz w:val="16"/>
                <w:szCs w:val="16"/>
              </w:rPr>
            </w:pPr>
            <w:r w:rsidDel="00000000" w:rsidR="00000000" w:rsidRPr="00000000">
              <w:rPr>
                <w:rtl w:val="0"/>
              </w:rPr>
            </w:r>
          </w:p>
        </w:tc>
        <w:tc>
          <w:tcPr/>
          <w:p w:rsidR="00000000" w:rsidDel="00000000" w:rsidP="00000000" w:rsidRDefault="00000000" w:rsidRPr="00000000" w14:paraId="00000240">
            <w:pPr>
              <w:rPr>
                <w:sz w:val="16"/>
                <w:szCs w:val="16"/>
              </w:rPr>
            </w:pPr>
            <w:r w:rsidDel="00000000" w:rsidR="00000000" w:rsidRPr="00000000">
              <w:rPr>
                <w:rtl w:val="0"/>
              </w:rPr>
            </w:r>
          </w:p>
        </w:tc>
        <w:tc>
          <w:tcPr/>
          <w:p w:rsidR="00000000" w:rsidDel="00000000" w:rsidP="00000000" w:rsidRDefault="00000000" w:rsidRPr="00000000" w14:paraId="00000241">
            <w:pPr>
              <w:rPr>
                <w:sz w:val="16"/>
                <w:szCs w:val="16"/>
              </w:rPr>
            </w:pPr>
            <w:r w:rsidDel="00000000" w:rsidR="00000000" w:rsidRPr="00000000">
              <w:rPr>
                <w:rtl w:val="0"/>
              </w:rPr>
            </w:r>
          </w:p>
        </w:tc>
        <w:tc>
          <w:tcPr/>
          <w:p w:rsidR="00000000" w:rsidDel="00000000" w:rsidP="00000000" w:rsidRDefault="00000000" w:rsidRPr="00000000" w14:paraId="00000242">
            <w:pPr>
              <w:rPr>
                <w:sz w:val="16"/>
                <w:szCs w:val="16"/>
              </w:rPr>
            </w:pPr>
            <w:r w:rsidDel="00000000" w:rsidR="00000000" w:rsidRPr="00000000">
              <w:rPr>
                <w:rtl w:val="0"/>
              </w:rPr>
            </w:r>
          </w:p>
        </w:tc>
        <w:tc>
          <w:tcPr/>
          <w:p w:rsidR="00000000" w:rsidDel="00000000" w:rsidP="00000000" w:rsidRDefault="00000000" w:rsidRPr="00000000" w14:paraId="00000243">
            <w:pPr>
              <w:rPr>
                <w:sz w:val="16"/>
                <w:szCs w:val="16"/>
              </w:rPr>
            </w:pPr>
            <w:r w:rsidDel="00000000" w:rsidR="00000000" w:rsidRPr="00000000">
              <w:rPr>
                <w:rtl w:val="0"/>
              </w:rPr>
            </w:r>
          </w:p>
        </w:tc>
        <w:tc>
          <w:tcPr/>
          <w:p w:rsidR="00000000" w:rsidDel="00000000" w:rsidP="00000000" w:rsidRDefault="00000000" w:rsidRPr="00000000" w14:paraId="00000244">
            <w:pPr>
              <w:rPr>
                <w:sz w:val="16"/>
                <w:szCs w:val="16"/>
              </w:rPr>
            </w:pPr>
            <w:r w:rsidDel="00000000" w:rsidR="00000000" w:rsidRPr="00000000">
              <w:rPr>
                <w:rtl w:val="0"/>
              </w:rPr>
            </w:r>
          </w:p>
        </w:tc>
        <w:tc>
          <w:tcPr/>
          <w:p w:rsidR="00000000" w:rsidDel="00000000" w:rsidP="00000000" w:rsidRDefault="00000000" w:rsidRPr="00000000" w14:paraId="00000245">
            <w:pPr>
              <w:rPr>
                <w:sz w:val="16"/>
                <w:szCs w:val="16"/>
              </w:rPr>
            </w:pPr>
            <w:r w:rsidDel="00000000" w:rsidR="00000000" w:rsidRPr="00000000">
              <w:rPr>
                <w:rtl w:val="0"/>
              </w:rPr>
            </w:r>
          </w:p>
        </w:tc>
        <w:tc>
          <w:tcPr/>
          <w:p w:rsidR="00000000" w:rsidDel="00000000" w:rsidP="00000000" w:rsidRDefault="00000000" w:rsidRPr="00000000" w14:paraId="00000246">
            <w:pPr>
              <w:rPr>
                <w:sz w:val="16"/>
                <w:szCs w:val="16"/>
              </w:rPr>
            </w:pPr>
            <w:r w:rsidDel="00000000" w:rsidR="00000000" w:rsidRPr="00000000">
              <w:rPr>
                <w:rtl w:val="0"/>
              </w:rPr>
            </w:r>
          </w:p>
        </w:tc>
      </w:tr>
    </w:tbl>
    <w:p w:rsidR="00000000" w:rsidDel="00000000" w:rsidP="00000000" w:rsidRDefault="00000000" w:rsidRPr="00000000" w14:paraId="00000247">
      <w:pPr>
        <w:rPr>
          <w:sz w:val="18"/>
          <w:szCs w:val="18"/>
        </w:rPr>
      </w:pPr>
      <w:r w:rsidDel="00000000" w:rsidR="00000000" w:rsidRPr="00000000">
        <w:rPr>
          <w:sz w:val="18"/>
          <w:szCs w:val="18"/>
          <w:rtl w:val="0"/>
        </w:rPr>
        <w:t xml:space="preserve">HEALTH/MEDICATION RECORD</w:t>
      </w:r>
    </w:p>
    <w:sectPr>
      <w:headerReference r:id="rId13" w:type="default"/>
      <w:footerReference r:id="rId14"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Comic Sans MS"/>
  <w:font w:name="Georgia"/>
  <w:font w:name="Verdana"/>
  <w:font w:name="Arial"/>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4A">
    <w:pPr>
      <w:pBdr>
        <w:top w:color="622423" w:space="1" w:sz="24" w:val="single"/>
        <w:left w:space="0" w:sz="0" w:val="nil"/>
        <w:bottom w:space="0" w:sz="0" w:val="nil"/>
        <w:right w:space="0" w:sz="0" w:val="nil"/>
        <w:between w:space="0" w:sz="0" w:val="nil"/>
      </w:pBdr>
      <w:tabs>
        <w:tab w:val="center" w:leader="none" w:pos="4513"/>
        <w:tab w:val="right" w:leader="none" w:pos="9026"/>
      </w:tabs>
      <w:spacing w:after="0" w:line="240" w:lineRule="auto"/>
      <w:rPr>
        <w:rFonts w:ascii="Cambria" w:cs="Cambria" w:eastAsia="Cambria" w:hAnsi="Cambria"/>
        <w:color w:val="808080"/>
        <w:sz w:val="20"/>
        <w:szCs w:val="20"/>
      </w:rPr>
    </w:pPr>
    <w:r w:rsidDel="00000000" w:rsidR="00000000" w:rsidRPr="00000000">
      <w:rPr>
        <w:rFonts w:ascii="Cambria" w:cs="Cambria" w:eastAsia="Cambria" w:hAnsi="Cambria"/>
        <w:color w:val="808080"/>
        <w:sz w:val="20"/>
        <w:szCs w:val="20"/>
        <w:rtl w:val="0"/>
      </w:rPr>
      <w:t xml:space="preserve">Muschamp Primary SchoolPage </w:t>
    </w:r>
    <w:r w:rsidDel="00000000" w:rsidR="00000000" w:rsidRPr="00000000">
      <w:rPr>
        <w:color w:val="808080"/>
        <w:sz w:val="20"/>
        <w:szCs w:val="2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4B">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48">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p w:rsidR="00000000" w:rsidDel="00000000" w:rsidP="00000000" w:rsidRDefault="00000000" w:rsidRPr="00000000" w14:paraId="00000249">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0"/>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6">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1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480" w:lineRule="auto"/>
    </w:pPr>
    <w:rPr>
      <w:rFonts w:ascii="Cambria" w:cs="Cambria" w:eastAsia="Cambria" w:hAnsi="Cambria"/>
      <w:b w:val="1"/>
      <w:bCs w:val="1"/>
      <w:color w:val="366091"/>
      <w:sz w:val="28"/>
      <w:szCs w:val="2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spacing w:after="0" w:line="240" w:lineRule="auto"/>
      <w:jc w:val="center"/>
    </w:pPr>
    <w:rPr>
      <w:rFonts w:ascii="Comic Sans MS" w:cs="Comic Sans MS" w:eastAsia="Comic Sans MS" w:hAnsi="Comic Sans MS"/>
      <w:b w:val="1"/>
      <w:bCs w:val="1"/>
      <w:sz w:val="24"/>
      <w:szCs w:val="24"/>
    </w:rPr>
  </w:style>
  <w:style w:type="paragraph" w:styleId="Normal" w:default="1">
    <w:name w:val="Normal"/>
    <w:qFormat w:val="1"/>
    <w:rsid w:val="00964F5B"/>
  </w:style>
  <w:style w:type="paragraph" w:styleId="Heading1">
    <w:name w:val="heading 1"/>
    <w:basedOn w:val="Normal"/>
    <w:next w:val="Normal"/>
    <w:link w:val="Heading1Char"/>
    <w:uiPriority w:val="9"/>
    <w:qFormat w:val="1"/>
    <w:rsid w:val="005850A0"/>
    <w:pPr>
      <w:keepNext w:val="1"/>
      <w:keepLines w:val="1"/>
      <w:spacing w:after="0" w:before="480"/>
      <w:outlineLvl w:val="0"/>
    </w:pPr>
    <w:rPr>
      <w:rFonts w:asciiTheme="majorHAnsi" w:cstheme="majorBidi" w:eastAsiaTheme="majorEastAsia" w:hAnsiTheme="majorHAnsi"/>
      <w:b w:val="1"/>
      <w:bCs w:val="1"/>
      <w:color w:val="365f91" w:themeColor="accent1" w:themeShade="0000BF"/>
      <w:sz w:val="28"/>
      <w:szCs w:val="28"/>
    </w:rPr>
  </w:style>
  <w:style w:type="paragraph" w:styleId="Heading2">
    <w:name w:val="heading 2"/>
    <w:basedOn w:val="Normal"/>
    <w:next w:val="Normal"/>
    <w:pPr>
      <w:keepNext w:val="1"/>
      <w:keepLines w:val="1"/>
      <w:spacing w:after="80" w:before="360"/>
      <w:outlineLvl w:val="1"/>
    </w:pPr>
    <w:rPr>
      <w:b w:val="1"/>
      <w:sz w:val="36"/>
      <w:szCs w:val="36"/>
    </w:rPr>
  </w:style>
  <w:style w:type="paragraph" w:styleId="Heading3">
    <w:name w:val="heading 3"/>
    <w:basedOn w:val="Normal"/>
    <w:next w:val="Normal"/>
    <w:pPr>
      <w:keepNext w:val="1"/>
      <w:keepLines w:val="1"/>
      <w:spacing w:after="80" w:before="280"/>
      <w:outlineLvl w:val="2"/>
    </w:pPr>
    <w:rPr>
      <w:b w:val="1"/>
      <w:sz w:val="28"/>
      <w:szCs w:val="28"/>
    </w:rPr>
  </w:style>
  <w:style w:type="paragraph" w:styleId="Heading4">
    <w:name w:val="heading 4"/>
    <w:basedOn w:val="Normal"/>
    <w:next w:val="Normal"/>
    <w:pPr>
      <w:keepNext w:val="1"/>
      <w:keepLines w:val="1"/>
      <w:spacing w:after="40" w:before="240"/>
      <w:outlineLvl w:val="3"/>
    </w:pPr>
    <w:rPr>
      <w:b w:val="1"/>
      <w:sz w:val="24"/>
      <w:szCs w:val="24"/>
    </w:rPr>
  </w:style>
  <w:style w:type="paragraph" w:styleId="Heading5">
    <w:name w:val="heading 5"/>
    <w:basedOn w:val="Normal"/>
    <w:next w:val="Normal"/>
    <w:pPr>
      <w:keepNext w:val="1"/>
      <w:keepLines w:val="1"/>
      <w:spacing w:after="40" w:before="220"/>
      <w:outlineLvl w:val="4"/>
    </w:pPr>
    <w:rPr>
      <w:b w:val="1"/>
    </w:rPr>
  </w:style>
  <w:style w:type="paragraph" w:styleId="Heading6">
    <w:name w:val="heading 6"/>
    <w:basedOn w:val="Normal"/>
    <w:next w:val="Normal"/>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link w:val="TitleChar"/>
    <w:qFormat w:val="1"/>
    <w:rsid w:val="008933B1"/>
    <w:pPr>
      <w:spacing w:after="0" w:line="240" w:lineRule="auto"/>
      <w:jc w:val="center"/>
    </w:pPr>
    <w:rPr>
      <w:rFonts w:ascii="Comic Sans MS" w:cs="Times New Roman" w:eastAsia="Times New Roman" w:hAnsi="Comic Sans MS"/>
      <w:b w:val="1"/>
      <w:bCs w:val="1"/>
      <w:sz w:val="24"/>
      <w:szCs w:val="24"/>
      <w:lang w:eastAsia="en-US"/>
    </w:rPr>
  </w:style>
  <w:style w:type="character" w:styleId="Heading1Char" w:customStyle="1">
    <w:name w:val="Heading 1 Char"/>
    <w:basedOn w:val="DefaultParagraphFont"/>
    <w:link w:val="Heading1"/>
    <w:uiPriority w:val="9"/>
    <w:rsid w:val="005850A0"/>
    <w:rPr>
      <w:rFonts w:asciiTheme="majorHAnsi" w:cstheme="majorBidi" w:eastAsiaTheme="majorEastAsia" w:hAnsiTheme="majorHAnsi"/>
      <w:b w:val="1"/>
      <w:bCs w:val="1"/>
      <w:color w:val="365f91" w:themeColor="accent1" w:themeShade="0000BF"/>
      <w:sz w:val="28"/>
      <w:szCs w:val="28"/>
    </w:rPr>
  </w:style>
  <w:style w:type="paragraph" w:styleId="TOCHeading">
    <w:name w:val="TOC Heading"/>
    <w:basedOn w:val="Heading1"/>
    <w:next w:val="Normal"/>
    <w:uiPriority w:val="39"/>
    <w:unhideWhenUsed w:val="1"/>
    <w:qFormat w:val="1"/>
    <w:rsid w:val="005850A0"/>
    <w:pPr>
      <w:outlineLvl w:val="9"/>
    </w:pPr>
    <w:rPr>
      <w:lang w:val="en-US"/>
    </w:rPr>
  </w:style>
  <w:style w:type="paragraph" w:styleId="TOC1">
    <w:name w:val="toc 1"/>
    <w:basedOn w:val="Normal"/>
    <w:next w:val="Normal"/>
    <w:autoRedefine w:val="1"/>
    <w:uiPriority w:val="39"/>
    <w:unhideWhenUsed w:val="1"/>
    <w:rsid w:val="005850A0"/>
    <w:pPr>
      <w:spacing w:after="100"/>
    </w:pPr>
  </w:style>
  <w:style w:type="character" w:styleId="Hyperlink">
    <w:name w:val="Hyperlink"/>
    <w:basedOn w:val="DefaultParagraphFont"/>
    <w:uiPriority w:val="99"/>
    <w:unhideWhenUsed w:val="1"/>
    <w:rsid w:val="005850A0"/>
    <w:rPr>
      <w:color w:val="0000ff" w:themeColor="hyperlink"/>
      <w:u w:val="single"/>
    </w:rPr>
  </w:style>
  <w:style w:type="paragraph" w:styleId="BalloonText">
    <w:name w:val="Balloon Text"/>
    <w:basedOn w:val="Normal"/>
    <w:link w:val="BalloonTextChar"/>
    <w:uiPriority w:val="99"/>
    <w:semiHidden w:val="1"/>
    <w:unhideWhenUsed w:val="1"/>
    <w:rsid w:val="005850A0"/>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5850A0"/>
    <w:rPr>
      <w:rFonts w:ascii="Tahoma" w:cs="Tahoma" w:hAnsi="Tahoma"/>
      <w:sz w:val="16"/>
      <w:szCs w:val="16"/>
    </w:rPr>
  </w:style>
  <w:style w:type="paragraph" w:styleId="ListParagraph">
    <w:name w:val="List Paragraph"/>
    <w:basedOn w:val="Normal"/>
    <w:uiPriority w:val="34"/>
    <w:qFormat w:val="1"/>
    <w:rsid w:val="00E64644"/>
    <w:pPr>
      <w:ind w:left="720"/>
      <w:contextualSpacing w:val="1"/>
    </w:pPr>
  </w:style>
  <w:style w:type="paragraph" w:styleId="Default" w:customStyle="1">
    <w:name w:val="Default"/>
    <w:rsid w:val="006761C1"/>
    <w:pPr>
      <w:autoSpaceDE w:val="0"/>
      <w:autoSpaceDN w:val="0"/>
      <w:adjustRightInd w:val="0"/>
      <w:spacing w:after="0" w:line="240" w:lineRule="auto"/>
    </w:pPr>
    <w:rPr>
      <w:rFonts w:ascii="Arial" w:cs="Arial" w:hAnsi="Arial"/>
      <w:color w:val="000000"/>
      <w:sz w:val="24"/>
      <w:szCs w:val="24"/>
    </w:rPr>
  </w:style>
  <w:style w:type="character" w:styleId="CommentReference">
    <w:name w:val="annotation reference"/>
    <w:basedOn w:val="DefaultParagraphFont"/>
    <w:uiPriority w:val="99"/>
    <w:semiHidden w:val="1"/>
    <w:unhideWhenUsed w:val="1"/>
    <w:rsid w:val="00492BBF"/>
    <w:rPr>
      <w:sz w:val="16"/>
      <w:szCs w:val="16"/>
    </w:rPr>
  </w:style>
  <w:style w:type="paragraph" w:styleId="CommentText">
    <w:name w:val="annotation text"/>
    <w:basedOn w:val="Normal"/>
    <w:link w:val="CommentTextChar"/>
    <w:uiPriority w:val="99"/>
    <w:semiHidden w:val="1"/>
    <w:unhideWhenUsed w:val="1"/>
    <w:rsid w:val="00492BBF"/>
    <w:pPr>
      <w:spacing w:line="240" w:lineRule="auto"/>
    </w:pPr>
    <w:rPr>
      <w:sz w:val="20"/>
      <w:szCs w:val="20"/>
    </w:rPr>
  </w:style>
  <w:style w:type="character" w:styleId="CommentTextChar" w:customStyle="1">
    <w:name w:val="Comment Text Char"/>
    <w:basedOn w:val="DefaultParagraphFont"/>
    <w:link w:val="CommentText"/>
    <w:uiPriority w:val="99"/>
    <w:semiHidden w:val="1"/>
    <w:rsid w:val="00492BBF"/>
    <w:rPr>
      <w:sz w:val="20"/>
      <w:szCs w:val="20"/>
    </w:rPr>
  </w:style>
  <w:style w:type="paragraph" w:styleId="CommentSubject">
    <w:name w:val="annotation subject"/>
    <w:basedOn w:val="CommentText"/>
    <w:next w:val="CommentText"/>
    <w:link w:val="CommentSubjectChar"/>
    <w:uiPriority w:val="99"/>
    <w:semiHidden w:val="1"/>
    <w:unhideWhenUsed w:val="1"/>
    <w:rsid w:val="00492BBF"/>
    <w:rPr>
      <w:b w:val="1"/>
      <w:bCs w:val="1"/>
    </w:rPr>
  </w:style>
  <w:style w:type="character" w:styleId="CommentSubjectChar" w:customStyle="1">
    <w:name w:val="Comment Subject Char"/>
    <w:basedOn w:val="CommentTextChar"/>
    <w:link w:val="CommentSubject"/>
    <w:uiPriority w:val="99"/>
    <w:semiHidden w:val="1"/>
    <w:rsid w:val="00492BBF"/>
    <w:rPr>
      <w:b w:val="1"/>
      <w:bCs w:val="1"/>
      <w:sz w:val="20"/>
      <w:szCs w:val="20"/>
    </w:rPr>
  </w:style>
  <w:style w:type="paragraph" w:styleId="Header">
    <w:name w:val="header"/>
    <w:basedOn w:val="Normal"/>
    <w:link w:val="HeaderChar"/>
    <w:uiPriority w:val="99"/>
    <w:unhideWhenUsed w:val="1"/>
    <w:rsid w:val="00B13E46"/>
    <w:pPr>
      <w:tabs>
        <w:tab w:val="center" w:pos="4513"/>
        <w:tab w:val="right" w:pos="9026"/>
      </w:tabs>
      <w:spacing w:after="0" w:line="240" w:lineRule="auto"/>
    </w:pPr>
  </w:style>
  <w:style w:type="character" w:styleId="HeaderChar" w:customStyle="1">
    <w:name w:val="Header Char"/>
    <w:basedOn w:val="DefaultParagraphFont"/>
    <w:link w:val="Header"/>
    <w:uiPriority w:val="99"/>
    <w:rsid w:val="00B13E46"/>
  </w:style>
  <w:style w:type="paragraph" w:styleId="Footer">
    <w:name w:val="footer"/>
    <w:basedOn w:val="Normal"/>
    <w:link w:val="FooterChar"/>
    <w:uiPriority w:val="99"/>
    <w:unhideWhenUsed w:val="1"/>
    <w:rsid w:val="00B13E46"/>
    <w:pPr>
      <w:tabs>
        <w:tab w:val="center" w:pos="4513"/>
        <w:tab w:val="right" w:pos="9026"/>
      </w:tabs>
      <w:spacing w:after="0" w:line="240" w:lineRule="auto"/>
    </w:pPr>
  </w:style>
  <w:style w:type="character" w:styleId="FooterChar" w:customStyle="1">
    <w:name w:val="Footer Char"/>
    <w:basedOn w:val="DefaultParagraphFont"/>
    <w:link w:val="Footer"/>
    <w:uiPriority w:val="99"/>
    <w:rsid w:val="00B13E46"/>
  </w:style>
  <w:style w:type="character" w:styleId="FollowedHyperlink">
    <w:name w:val="FollowedHyperlink"/>
    <w:basedOn w:val="DefaultParagraphFont"/>
    <w:uiPriority w:val="99"/>
    <w:semiHidden w:val="1"/>
    <w:unhideWhenUsed w:val="1"/>
    <w:rsid w:val="00252DF4"/>
    <w:rPr>
      <w:color w:val="800080" w:themeColor="followedHyperlink"/>
      <w:u w:val="single"/>
    </w:rPr>
  </w:style>
  <w:style w:type="character" w:styleId="Strong">
    <w:name w:val="Strong"/>
    <w:basedOn w:val="DefaultParagraphFont"/>
    <w:uiPriority w:val="22"/>
    <w:qFormat w:val="1"/>
    <w:rsid w:val="00312E77"/>
    <w:rPr>
      <w:b w:val="1"/>
      <w:bCs w:val="1"/>
    </w:rPr>
  </w:style>
  <w:style w:type="paragraph" w:styleId="NormArial" w:customStyle="1">
    <w:name w:val="Norm Arial"/>
    <w:basedOn w:val="Normal"/>
    <w:rsid w:val="008933B1"/>
    <w:pPr>
      <w:spacing w:after="0" w:line="240" w:lineRule="auto"/>
    </w:pPr>
    <w:rPr>
      <w:rFonts w:ascii="Arial" w:cs="Arial" w:eastAsia="Times New Roman" w:hAnsi="Arial"/>
      <w:szCs w:val="24"/>
    </w:rPr>
  </w:style>
  <w:style w:type="paragraph" w:styleId="ArialHead" w:customStyle="1">
    <w:name w:val="Arial Head"/>
    <w:basedOn w:val="NormArial"/>
    <w:rsid w:val="008933B1"/>
    <w:rPr>
      <w:b w:val="1"/>
      <w:bCs w:val="1"/>
      <w:noProof w:val="1"/>
      <w:sz w:val="26"/>
      <w:szCs w:val="26"/>
    </w:rPr>
  </w:style>
  <w:style w:type="character" w:styleId="NormArialChar" w:customStyle="1">
    <w:name w:val="Norm Arial Char"/>
    <w:rsid w:val="008933B1"/>
    <w:rPr>
      <w:rFonts w:ascii="Arial" w:cs="Arial" w:hAnsi="Arial"/>
      <w:sz w:val="22"/>
      <w:szCs w:val="24"/>
      <w:lang w:bidi="ar-SA" w:eastAsia="en-GB" w:val="en-GB"/>
    </w:rPr>
  </w:style>
  <w:style w:type="character" w:styleId="TitleChar" w:customStyle="1">
    <w:name w:val="Title Char"/>
    <w:basedOn w:val="DefaultParagraphFont"/>
    <w:link w:val="Title"/>
    <w:rsid w:val="008933B1"/>
    <w:rPr>
      <w:rFonts w:ascii="Comic Sans MS" w:cs="Times New Roman" w:eastAsia="Times New Roman" w:hAnsi="Comic Sans MS"/>
      <w:b w:val="1"/>
      <w:bCs w:val="1"/>
      <w:sz w:val="24"/>
      <w:szCs w:val="24"/>
      <w:lang w:eastAsia="en-US"/>
    </w:rPr>
  </w:style>
  <w:style w:type="paragraph" w:styleId="Subtitle">
    <w:name w:val="Subtitle"/>
    <w:basedOn w:val="Normal"/>
    <w:next w:val="Normal"/>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CellMar>
        <w:left w:w="115.0" w:type="dxa"/>
        <w:right w:w="115.0" w:type="dxa"/>
      </w:tblCellMar>
    </w:tblPr>
  </w:style>
  <w:style w:type="table" w:styleId="a0" w:customStyle="1">
    <w:basedOn w:val="TableNormal"/>
    <w:tblPr>
      <w:tblStyleRowBandSize w:val="1"/>
      <w:tblStyleColBandSize w:val="1"/>
      <w:tblCellMar>
        <w:left w:w="115.0" w:type="dxa"/>
        <w:right w:w="115.0" w:type="dxa"/>
      </w:tblCellMar>
    </w:tblPr>
  </w:style>
  <w:style w:type="table" w:styleId="a1" w:customStyle="1">
    <w:basedOn w:val="TableNormal"/>
    <w:tblPr>
      <w:tblStyleRowBandSize w:val="1"/>
      <w:tblStyleColBandSize w:val="1"/>
      <w:tblCellMar>
        <w:left w:w="115.0" w:type="dxa"/>
        <w:right w:w="115.0" w:type="dxa"/>
      </w:tblCellMar>
    </w:tblPr>
  </w:style>
  <w:style w:type="table" w:styleId="a2" w:customStyle="1">
    <w:basedOn w:val="TableNormal"/>
    <w:tblPr>
      <w:tblStyleRowBandSize w:val="1"/>
      <w:tblStyleColBandSize w:val="1"/>
      <w:tblCellMar>
        <w:left w:w="115.0" w:type="dxa"/>
        <w:right w:w="115.0" w:type="dxa"/>
      </w:tblCellMar>
    </w:tblPr>
  </w:style>
  <w:style w:type="table" w:styleId="a3" w:customStyle="1">
    <w:basedOn w:val="TableNormal"/>
    <w:tblPr>
      <w:tblStyleRowBandSize w:val="1"/>
      <w:tblStyleColBandSize w:val="1"/>
      <w:tblCellMar>
        <w:left w:w="115.0" w:type="dxa"/>
        <w:right w:w="115.0" w:type="dxa"/>
      </w:tblCellMar>
    </w:tblPr>
  </w:style>
  <w:style w:type="table" w:styleId="a4" w:customStyle="1">
    <w:basedOn w:val="TableNormal"/>
    <w:tblPr>
      <w:tblStyleRowBandSize w:val="1"/>
      <w:tblStyleColBandSize w:val="1"/>
      <w:tblCellMar>
        <w:left w:w="115.0" w:type="dxa"/>
        <w:right w:w="115.0" w:type="dxa"/>
      </w:tblCellMar>
    </w:tblPr>
  </w:style>
  <w:style w:type="table" w:styleId="a5" w:customStyle="1">
    <w:basedOn w:val="TableNormal"/>
    <w:tblPr>
      <w:tblStyleRowBandSize w:val="1"/>
      <w:tblStyleColBandSize w:val="1"/>
      <w:tblCellMar>
        <w:left w:w="115.0" w:type="dxa"/>
        <w:right w:w="115.0" w:type="dxa"/>
      </w:tblCellMar>
    </w:tblPr>
  </w:style>
  <w:style w:type="table" w:styleId="a6" w:customStyle="1">
    <w:basedOn w:val="TableNormal"/>
    <w:tblPr>
      <w:tblStyleRowBandSize w:val="1"/>
      <w:tblStyleColBandSize w:val="1"/>
      <w:tblCellMar>
        <w:left w:w="115.0" w:type="dxa"/>
        <w:right w:w="115.0" w:type="dxa"/>
      </w:tblCellMar>
    </w:tblPr>
  </w:style>
  <w:style w:type="table" w:styleId="a7" w:customStyle="1">
    <w:basedOn w:val="TableNormal"/>
    <w:tblPr>
      <w:tblStyleRowBandSize w:val="1"/>
      <w:tblStyleColBandSize w:val="1"/>
      <w:tblCellMar>
        <w:left w:w="115.0" w:type="dxa"/>
        <w:right w:w="115.0" w:type="dxa"/>
      </w:tblCellMar>
    </w:tblPr>
  </w:style>
  <w:style w:type="table" w:styleId="a8" w:customStyle="1">
    <w:basedOn w:val="TableNormal"/>
    <w:tblPr>
      <w:tblStyleRowBandSize w:val="1"/>
      <w:tblStyleColBandSize w:val="1"/>
      <w:tblCellMar>
        <w:left w:w="115.0" w:type="dxa"/>
        <w:right w:w="115.0" w:type="dxa"/>
      </w:tblCellMar>
    </w:tblPr>
  </w:style>
  <w:style w:type="table" w:styleId="a9" w:customStyle="1">
    <w:basedOn w:val="TableNormal"/>
    <w:tblPr>
      <w:tblStyleRowBandSize w:val="1"/>
      <w:tblStyleColBandSize w:val="1"/>
      <w:tblCellMar>
        <w:left w:w="115.0" w:type="dxa"/>
        <w:right w:w="115.0" w:type="dxa"/>
      </w:tblCellMar>
    </w:tblPr>
  </w:style>
  <w:style w:type="table" w:styleId="aa" w:customStyle="1">
    <w:basedOn w:val="TableNormal"/>
    <w:tblPr>
      <w:tblStyleRowBandSize w:val="1"/>
      <w:tblStyleColBandSize w:val="1"/>
      <w:tblCellMar>
        <w:left w:w="115.0" w:type="dxa"/>
        <w:right w:w="115.0" w:type="dxa"/>
      </w:tblCellMar>
    </w:tblPr>
  </w:style>
  <w:style w:type="table" w:styleId="ab" w:customStyle="1">
    <w:basedOn w:val="TableNormal"/>
    <w:tblPr>
      <w:tblStyleRowBandSize w:val="1"/>
      <w:tblStyleColBandSize w:val="1"/>
      <w:tblCellMar>
        <w:left w:w="115.0" w:type="dxa"/>
        <w:right w:w="115.0" w:type="dxa"/>
      </w:tblCellMar>
    </w:tblPr>
  </w:style>
  <w:style w:type="table" w:styleId="ac" w:customStyle="1">
    <w:basedOn w:val="TableNormal"/>
    <w:tblPr>
      <w:tblStyleRowBandSize w:val="1"/>
      <w:tblStyleColBandSize w:val="1"/>
      <w:tblCellMar>
        <w:left w:w="115.0" w:type="dxa"/>
        <w:right w:w="115.0" w:type="dxa"/>
      </w:tblCellMar>
    </w:tblPr>
  </w:style>
  <w:style w:type="table" w:styleId="ad" w:customStyle="1">
    <w:basedOn w:val="TableNormal"/>
    <w:tblPr>
      <w:tblStyleRowBandSize w:val="1"/>
      <w:tblStyleColBandSize w:val="1"/>
      <w:tblCellMar>
        <w:left w:w="115.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table" w:styleId="Table14">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0" Type="http://schemas.openxmlformats.org/officeDocument/2006/relationships/image" Target="media/image4.png"/><Relationship Id="rId13" Type="http://schemas.openxmlformats.org/officeDocument/2006/relationships/header" Target="header1.xml"/><Relationship Id="rId12" Type="http://schemas.openxmlformats.org/officeDocument/2006/relationships/image" Target="media/image2.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6.png"/><Relationship Id="rId14"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www.gov.uk/government/publications/supporting-pupils-at-school-with-medical-conditions--3"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B8BdnpCKLdYbMoVmnfBo2W/SCmQ==">CgMxLjAyCGguZ2pkZ3hzMgloLjMwajB6bGwyCWguMWZvYjl0ZTIJaC4zem55c2g3MgloLjJldDkycDAyCWguMnM4ZXlvMTIIaC50eWpjd3QyCWguM2R5NnZrbTIJaC4xdDNoNXNmMgloLjRkMzRvZzgyCmlkLjJzOGV5bzEyCmlkLjE3ZHA4dnUyCmlkLjNyZGNyam4yCmlkLjI2aW4xcmcyCWlkLmxueGJ6OTgAciExUUk4WEo5amNFcnpOSzVkc1ZQcGZQUlFDdkZNV3M5Yk8=</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2024-04-29T13:20:00Z</dcterms:created>
  <dc:creator>evelyn.prysorjones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AIL_MSG_ID1">
    <vt:lpwstr>gFAA5ajW4yTOEjsW6iHrurPVEqzpEFlDtg2HsFHgVj0KVKSFyB4PiL7U4kdXxPLkbEiYcmqbRveBOrY1
pBTgGKUJ255l5fxhfaIMDFCUMTPDj3PxlxxXnerQKLAnuR2fEuuhwFVnPCUCB75B4ZiS6QEThjEA
fkyDsiGazpb8QaoRZHozVwVlkKeilb6hn2s91fjn4O7JuFUFULUv3Uhj78UJ9cwkw0YDYNnXp2ES
OBOX359Veaw42XCd9</vt:lpwstr>
  </property>
  <property fmtid="{D5CDD505-2E9C-101B-9397-08002B2CF9AE}" pid="3" name="MAIL_MSG_ID2">
    <vt:lpwstr>xf0zGoQMwK2iyQk1AQWTJAJty7N/a6Of8B1lEf6keOE+5mt9JNmzGBOvWFS
PpjjFnHwwJ+/tzlW8gbhJPVB6R2jZEGVeRfdFA==</vt:lpwstr>
  </property>
  <property fmtid="{D5CDD505-2E9C-101B-9397-08002B2CF9AE}" pid="4" name="RESPONSE_SENDER_NAME">
    <vt:lpwstr>sAAA4E8dREqJqIqpcQjfioBb3IZidXMyL5LmmFfRyClZIts=</vt:lpwstr>
  </property>
  <property fmtid="{D5CDD505-2E9C-101B-9397-08002B2CF9AE}" pid="5" name="EMAIL_OWNER_ADDRESS">
    <vt:lpwstr>ABAAgoCixPcRe8l32b2Yjl69KxM192/Ok5Mv1p/qWGY9BpzPUgxAHfjj4+csVvuJilKG</vt:lpwstr>
  </property>
  <property fmtid="{D5CDD505-2E9C-101B-9397-08002B2CF9AE}" pid="6" name="ContentTypeId">
    <vt:lpwstr>0x010100EDEBF32AEF6EAB42BD1E941F5EC15CD6</vt:lpwstr>
  </property>
</Properties>
</file>