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230147" w14:textId="77777777" w:rsidR="00920B1F" w:rsidRDefault="00AC3ED1">
      <w:pPr>
        <w:widowControl w:val="0"/>
        <w:pBdr>
          <w:top w:val="nil"/>
          <w:left w:val="nil"/>
          <w:bottom w:val="nil"/>
          <w:right w:val="nil"/>
          <w:between w:val="nil"/>
        </w:pBdr>
        <w:spacing w:line="240" w:lineRule="auto"/>
        <w:jc w:val="right"/>
        <w:rPr>
          <w:b/>
          <w:color w:val="000000"/>
          <w:sz w:val="28"/>
          <w:szCs w:val="28"/>
        </w:rPr>
      </w:pPr>
      <w:r>
        <w:rPr>
          <w:b/>
          <w:color w:val="000000"/>
          <w:sz w:val="28"/>
          <w:szCs w:val="28"/>
        </w:rPr>
        <w:t xml:space="preserve">QUALITY ASSURANCE REVIEW </w:t>
      </w:r>
      <w:r>
        <w:rPr>
          <w:noProof/>
        </w:rPr>
        <w:drawing>
          <wp:anchor distT="19050" distB="19050" distL="19050" distR="19050" simplePos="0" relativeHeight="251658240" behindDoc="0" locked="0" layoutInCell="1" hidden="0" allowOverlap="1" wp14:anchorId="4A30563D" wp14:editId="3B69370E">
            <wp:simplePos x="0" y="0"/>
            <wp:positionH relativeFrom="column">
              <wp:posOffset>19050</wp:posOffset>
            </wp:positionH>
            <wp:positionV relativeFrom="paragraph">
              <wp:posOffset>49126</wp:posOffset>
            </wp:positionV>
            <wp:extent cx="1885950" cy="819150"/>
            <wp:effectExtent l="0" t="0" r="0" b="0"/>
            <wp:wrapSquare wrapText="right" distT="19050" distB="19050" distL="19050" distR="19050"/>
            <wp:docPr id="7"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4"/>
                    <a:srcRect/>
                    <a:stretch>
                      <a:fillRect/>
                    </a:stretch>
                  </pic:blipFill>
                  <pic:spPr>
                    <a:xfrm>
                      <a:off x="0" y="0"/>
                      <a:ext cx="1885950" cy="819150"/>
                    </a:xfrm>
                    <a:prstGeom prst="rect">
                      <a:avLst/>
                    </a:prstGeom>
                    <a:ln/>
                  </pic:spPr>
                </pic:pic>
              </a:graphicData>
            </a:graphic>
          </wp:anchor>
        </w:drawing>
      </w:r>
    </w:p>
    <w:p w14:paraId="2FF4CEDF" w14:textId="77777777" w:rsidR="00920B1F" w:rsidRDefault="00AC3ED1">
      <w:pPr>
        <w:widowControl w:val="0"/>
        <w:pBdr>
          <w:top w:val="nil"/>
          <w:left w:val="nil"/>
          <w:bottom w:val="nil"/>
          <w:right w:val="nil"/>
          <w:between w:val="nil"/>
        </w:pBdr>
        <w:spacing w:before="317" w:line="240" w:lineRule="auto"/>
        <w:ind w:right="20"/>
        <w:jc w:val="right"/>
        <w:rPr>
          <w:b/>
          <w:color w:val="000000"/>
          <w:sz w:val="28"/>
          <w:szCs w:val="28"/>
        </w:rPr>
      </w:pPr>
      <w:r>
        <w:rPr>
          <w:b/>
          <w:color w:val="000000"/>
          <w:sz w:val="28"/>
          <w:szCs w:val="28"/>
        </w:rPr>
        <w:t xml:space="preserve">REVIEW REPORT FOR </w:t>
      </w:r>
    </w:p>
    <w:p w14:paraId="5DB0FED3" w14:textId="77777777" w:rsidR="00920B1F" w:rsidRDefault="00AC3ED1">
      <w:pPr>
        <w:widowControl w:val="0"/>
        <w:pBdr>
          <w:top w:val="nil"/>
          <w:left w:val="nil"/>
          <w:bottom w:val="nil"/>
          <w:right w:val="nil"/>
          <w:between w:val="nil"/>
        </w:pBdr>
        <w:spacing w:line="240" w:lineRule="auto"/>
        <w:ind w:right="31"/>
        <w:jc w:val="right"/>
        <w:rPr>
          <w:b/>
          <w:color w:val="000000"/>
          <w:sz w:val="28"/>
          <w:szCs w:val="28"/>
        </w:rPr>
      </w:pPr>
      <w:r>
        <w:rPr>
          <w:b/>
          <w:color w:val="000000"/>
          <w:sz w:val="28"/>
          <w:szCs w:val="28"/>
        </w:rPr>
        <w:t xml:space="preserve">MUSCHAMP PRIMARY SCHOOL </w:t>
      </w:r>
    </w:p>
    <w:p w14:paraId="6A2CDF3C" w14:textId="77777777" w:rsidR="00920B1F" w:rsidRDefault="00AC3ED1">
      <w:pPr>
        <w:widowControl w:val="0"/>
        <w:pBdr>
          <w:top w:val="nil"/>
          <w:left w:val="nil"/>
          <w:bottom w:val="nil"/>
          <w:right w:val="nil"/>
          <w:between w:val="nil"/>
        </w:pBdr>
        <w:spacing w:line="240" w:lineRule="auto"/>
        <w:ind w:right="25"/>
        <w:jc w:val="right"/>
        <w:rPr>
          <w:b/>
          <w:color w:val="000000"/>
          <w:sz w:val="28"/>
          <w:szCs w:val="28"/>
        </w:rPr>
      </w:pPr>
      <w:r>
        <w:rPr>
          <w:b/>
          <w:color w:val="000000"/>
          <w:sz w:val="28"/>
          <w:szCs w:val="28"/>
        </w:rPr>
        <w:t xml:space="preserve">AND LANGUAGE OPPORTUNITY </w:t>
      </w:r>
    </w:p>
    <w:p w14:paraId="567CE0EE" w14:textId="77777777" w:rsidR="00920B1F" w:rsidRDefault="00AC3ED1">
      <w:pPr>
        <w:widowControl w:val="0"/>
        <w:pBdr>
          <w:top w:val="nil"/>
          <w:left w:val="nil"/>
          <w:bottom w:val="nil"/>
          <w:right w:val="nil"/>
          <w:between w:val="nil"/>
        </w:pBdr>
        <w:spacing w:line="240" w:lineRule="auto"/>
        <w:ind w:right="25"/>
        <w:jc w:val="right"/>
        <w:rPr>
          <w:b/>
          <w:color w:val="000000"/>
          <w:sz w:val="28"/>
          <w:szCs w:val="28"/>
        </w:rPr>
      </w:pPr>
      <w:r>
        <w:rPr>
          <w:b/>
          <w:color w:val="000000"/>
          <w:sz w:val="28"/>
          <w:szCs w:val="28"/>
        </w:rPr>
        <w:t xml:space="preserve">BASE </w:t>
      </w:r>
    </w:p>
    <w:p w14:paraId="0FCDE607" w14:textId="77777777" w:rsidR="00920B1F" w:rsidRDefault="00AC3ED1">
      <w:pPr>
        <w:widowControl w:val="0"/>
        <w:pBdr>
          <w:top w:val="nil"/>
          <w:left w:val="nil"/>
          <w:bottom w:val="nil"/>
          <w:right w:val="nil"/>
          <w:between w:val="nil"/>
        </w:pBdr>
        <w:spacing w:before="779" w:line="264" w:lineRule="auto"/>
        <w:ind w:left="20" w:right="674"/>
        <w:jc w:val="center"/>
        <w:rPr>
          <w:color w:val="000000"/>
          <w:sz w:val="28"/>
          <w:szCs w:val="28"/>
        </w:rPr>
      </w:pPr>
      <w:r>
        <w:rPr>
          <w:b/>
          <w:color w:val="000000"/>
          <w:sz w:val="28"/>
          <w:szCs w:val="28"/>
        </w:rPr>
        <w:t xml:space="preserve">Name of School: </w:t>
      </w:r>
      <w:r>
        <w:rPr>
          <w:color w:val="000000"/>
          <w:sz w:val="28"/>
          <w:szCs w:val="28"/>
        </w:rPr>
        <w:t xml:space="preserve">Muschamp Primary School and Language Opportunity Base </w:t>
      </w:r>
    </w:p>
    <w:p w14:paraId="68FE4CAB" w14:textId="77777777" w:rsidR="00920B1F" w:rsidRDefault="00AC3ED1">
      <w:pPr>
        <w:widowControl w:val="0"/>
        <w:pBdr>
          <w:top w:val="nil"/>
          <w:left w:val="nil"/>
          <w:bottom w:val="nil"/>
          <w:right w:val="nil"/>
          <w:between w:val="nil"/>
        </w:pBdr>
        <w:spacing w:before="255" w:line="240" w:lineRule="auto"/>
        <w:ind w:left="20"/>
        <w:rPr>
          <w:color w:val="000000"/>
          <w:sz w:val="28"/>
          <w:szCs w:val="28"/>
        </w:rPr>
      </w:pPr>
      <w:r>
        <w:rPr>
          <w:b/>
          <w:color w:val="000000"/>
          <w:sz w:val="28"/>
          <w:szCs w:val="28"/>
        </w:rPr>
        <w:t xml:space="preserve">Headteacher/Principal: </w:t>
      </w:r>
      <w:r>
        <w:rPr>
          <w:color w:val="000000"/>
          <w:sz w:val="28"/>
          <w:szCs w:val="28"/>
        </w:rPr>
        <w:t xml:space="preserve">Heidi Westley </w:t>
      </w:r>
    </w:p>
    <w:p w14:paraId="7ED029D0" w14:textId="77777777" w:rsidR="00920B1F" w:rsidRDefault="00AC3ED1">
      <w:pPr>
        <w:widowControl w:val="0"/>
        <w:pBdr>
          <w:top w:val="nil"/>
          <w:left w:val="nil"/>
          <w:bottom w:val="nil"/>
          <w:right w:val="nil"/>
          <w:between w:val="nil"/>
        </w:pBdr>
        <w:spacing w:before="283" w:line="240" w:lineRule="auto"/>
        <w:ind w:left="20"/>
        <w:rPr>
          <w:color w:val="000000"/>
          <w:sz w:val="28"/>
          <w:szCs w:val="28"/>
        </w:rPr>
      </w:pPr>
      <w:r>
        <w:rPr>
          <w:b/>
          <w:color w:val="000000"/>
          <w:sz w:val="28"/>
          <w:szCs w:val="28"/>
        </w:rPr>
        <w:t xml:space="preserve">Hub: </w:t>
      </w:r>
      <w:r>
        <w:rPr>
          <w:color w:val="000000"/>
          <w:sz w:val="28"/>
          <w:szCs w:val="28"/>
        </w:rPr>
        <w:t xml:space="preserve">South West London Hub </w:t>
      </w:r>
    </w:p>
    <w:p w14:paraId="12E10DC5" w14:textId="77777777" w:rsidR="00920B1F" w:rsidRDefault="00AC3ED1">
      <w:pPr>
        <w:widowControl w:val="0"/>
        <w:pBdr>
          <w:top w:val="nil"/>
          <w:left w:val="nil"/>
          <w:bottom w:val="nil"/>
          <w:right w:val="nil"/>
          <w:between w:val="nil"/>
        </w:pBdr>
        <w:spacing w:before="283" w:line="240" w:lineRule="auto"/>
        <w:ind w:left="10"/>
        <w:rPr>
          <w:color w:val="000000"/>
          <w:sz w:val="28"/>
          <w:szCs w:val="28"/>
        </w:rPr>
      </w:pPr>
      <w:r>
        <w:rPr>
          <w:b/>
          <w:color w:val="000000"/>
          <w:sz w:val="28"/>
          <w:szCs w:val="28"/>
        </w:rPr>
        <w:t xml:space="preserve">School phase: </w:t>
      </w:r>
      <w:r>
        <w:rPr>
          <w:color w:val="000000"/>
          <w:sz w:val="28"/>
          <w:szCs w:val="28"/>
        </w:rPr>
        <w:t xml:space="preserve">Primary </w:t>
      </w:r>
    </w:p>
    <w:p w14:paraId="5EDA061F" w14:textId="77777777" w:rsidR="00920B1F" w:rsidRDefault="00AC3ED1">
      <w:pPr>
        <w:widowControl w:val="0"/>
        <w:pBdr>
          <w:top w:val="nil"/>
          <w:left w:val="nil"/>
          <w:bottom w:val="nil"/>
          <w:right w:val="nil"/>
          <w:between w:val="nil"/>
        </w:pBdr>
        <w:spacing w:before="283" w:line="240" w:lineRule="auto"/>
        <w:ind w:left="19"/>
        <w:rPr>
          <w:color w:val="000000"/>
          <w:sz w:val="28"/>
          <w:szCs w:val="28"/>
        </w:rPr>
        <w:sectPr w:rsidR="00920B1F">
          <w:pgSz w:w="11920" w:h="16840"/>
          <w:pgMar w:top="1086" w:right="972" w:bottom="1522" w:left="1440" w:header="0" w:footer="720" w:gutter="0"/>
          <w:pgNumType w:start="1"/>
          <w:cols w:space="720"/>
        </w:sectPr>
      </w:pPr>
      <w:r>
        <w:rPr>
          <w:b/>
          <w:color w:val="000000"/>
          <w:sz w:val="28"/>
          <w:szCs w:val="28"/>
        </w:rPr>
        <w:t xml:space="preserve">MAT (if applicable): </w:t>
      </w:r>
      <w:r>
        <w:rPr>
          <w:color w:val="000000"/>
          <w:sz w:val="28"/>
          <w:szCs w:val="28"/>
        </w:rPr>
        <w:t xml:space="preserve">N/A </w:t>
      </w:r>
    </w:p>
    <w:p w14:paraId="6D29BF02" w14:textId="77777777" w:rsidR="00920B1F" w:rsidRDefault="00AC3ED1">
      <w:pPr>
        <w:widowControl w:val="0"/>
        <w:pBdr>
          <w:top w:val="nil"/>
          <w:left w:val="nil"/>
          <w:bottom w:val="nil"/>
          <w:right w:val="nil"/>
          <w:between w:val="nil"/>
        </w:pBdr>
        <w:spacing w:before="1039" w:line="264" w:lineRule="auto"/>
        <w:rPr>
          <w:b/>
          <w:color w:val="000000"/>
          <w:sz w:val="28"/>
          <w:szCs w:val="28"/>
        </w:rPr>
      </w:pPr>
      <w:r>
        <w:rPr>
          <w:b/>
          <w:color w:val="000000"/>
          <w:sz w:val="28"/>
          <w:szCs w:val="28"/>
        </w:rPr>
        <w:t xml:space="preserve">Overall Peer Evaluation </w:t>
      </w:r>
      <w:r>
        <w:rPr>
          <w:b/>
          <w:color w:val="000000"/>
          <w:sz w:val="28"/>
          <w:szCs w:val="28"/>
        </w:rPr>
        <w:t xml:space="preserve">Estimate at this QA Review: </w:t>
      </w:r>
    </w:p>
    <w:p w14:paraId="75919135" w14:textId="77777777" w:rsidR="00920B1F" w:rsidRDefault="00AC3ED1">
      <w:pPr>
        <w:widowControl w:val="0"/>
        <w:pBdr>
          <w:top w:val="nil"/>
          <w:left w:val="nil"/>
          <w:bottom w:val="nil"/>
          <w:right w:val="nil"/>
          <w:between w:val="nil"/>
        </w:pBdr>
        <w:spacing w:line="240" w:lineRule="auto"/>
        <w:rPr>
          <w:b/>
          <w:color w:val="000000"/>
          <w:sz w:val="28"/>
          <w:szCs w:val="28"/>
        </w:rPr>
        <w:sectPr w:rsidR="00920B1F">
          <w:type w:val="continuous"/>
          <w:pgSz w:w="11920" w:h="16840"/>
          <w:pgMar w:top="1086" w:right="6390" w:bottom="1522" w:left="1452" w:header="0" w:footer="720" w:gutter="0"/>
          <w:cols w:num="2" w:space="720" w:equalWidth="0">
            <w:col w:w="2040" w:space="0"/>
            <w:col w:w="2040" w:space="0"/>
          </w:cols>
        </w:sectPr>
      </w:pPr>
      <w:r>
        <w:rPr>
          <w:b/>
          <w:color w:val="000000"/>
          <w:sz w:val="28"/>
          <w:szCs w:val="28"/>
        </w:rPr>
        <w:t xml:space="preserve">N/A </w:t>
      </w:r>
    </w:p>
    <w:p w14:paraId="6C7C843B" w14:textId="77777777" w:rsidR="00920B1F" w:rsidRDefault="00AC3ED1">
      <w:pPr>
        <w:widowControl w:val="0"/>
        <w:pBdr>
          <w:top w:val="nil"/>
          <w:left w:val="nil"/>
          <w:bottom w:val="nil"/>
          <w:right w:val="nil"/>
          <w:between w:val="nil"/>
        </w:pBdr>
        <w:spacing w:before="1024" w:line="240" w:lineRule="auto"/>
        <w:ind w:left="20"/>
        <w:rPr>
          <w:b/>
          <w:color w:val="000000"/>
          <w:sz w:val="28"/>
          <w:szCs w:val="28"/>
        </w:rPr>
        <w:sectPr w:rsidR="00920B1F">
          <w:type w:val="continuous"/>
          <w:pgSz w:w="11920" w:h="16840"/>
          <w:pgMar w:top="1086" w:right="972" w:bottom="1522" w:left="1440" w:header="0" w:footer="720" w:gutter="0"/>
          <w:cols w:space="720" w:equalWidth="0">
            <w:col w:w="9507" w:space="0"/>
          </w:cols>
        </w:sectPr>
      </w:pPr>
      <w:r>
        <w:rPr>
          <w:b/>
          <w:color w:val="000000"/>
          <w:sz w:val="46"/>
          <w:szCs w:val="46"/>
          <w:vertAlign w:val="subscript"/>
        </w:rPr>
        <w:t>Date of this Review:</w:t>
      </w:r>
      <w:r>
        <w:rPr>
          <w:b/>
          <w:color w:val="000000"/>
          <w:sz w:val="28"/>
          <w:szCs w:val="28"/>
        </w:rPr>
        <w:t xml:space="preserve">5/02/2025 </w:t>
      </w:r>
    </w:p>
    <w:p w14:paraId="7FE9AD83" w14:textId="77777777" w:rsidR="00920B1F" w:rsidRDefault="00AC3ED1">
      <w:pPr>
        <w:widowControl w:val="0"/>
        <w:pBdr>
          <w:top w:val="nil"/>
          <w:left w:val="nil"/>
          <w:bottom w:val="nil"/>
          <w:right w:val="nil"/>
          <w:between w:val="nil"/>
        </w:pBdr>
        <w:spacing w:before="265" w:line="264" w:lineRule="auto"/>
        <w:rPr>
          <w:b/>
          <w:color w:val="000000"/>
          <w:sz w:val="28"/>
          <w:szCs w:val="28"/>
        </w:rPr>
      </w:pPr>
      <w:r>
        <w:rPr>
          <w:b/>
          <w:color w:val="000000"/>
          <w:sz w:val="28"/>
          <w:szCs w:val="28"/>
        </w:rPr>
        <w:t xml:space="preserve">Overall Estimate at </w:t>
      </w:r>
      <w:r>
        <w:rPr>
          <w:b/>
          <w:color w:val="000000"/>
          <w:sz w:val="28"/>
          <w:szCs w:val="28"/>
        </w:rPr>
        <w:t xml:space="preserve">last QA Review </w:t>
      </w:r>
    </w:p>
    <w:p w14:paraId="42B271F3" w14:textId="77777777" w:rsidR="00920B1F" w:rsidRDefault="00AC3ED1">
      <w:pPr>
        <w:widowControl w:val="0"/>
        <w:pBdr>
          <w:top w:val="nil"/>
          <w:left w:val="nil"/>
          <w:bottom w:val="nil"/>
          <w:right w:val="nil"/>
          <w:between w:val="nil"/>
        </w:pBdr>
        <w:spacing w:line="240" w:lineRule="auto"/>
        <w:rPr>
          <w:b/>
          <w:color w:val="000000"/>
          <w:sz w:val="28"/>
          <w:szCs w:val="28"/>
        </w:rPr>
        <w:sectPr w:rsidR="00920B1F">
          <w:type w:val="continuous"/>
          <w:pgSz w:w="11920" w:h="16840"/>
          <w:pgMar w:top="1086" w:right="6390" w:bottom="1522" w:left="1452" w:header="0" w:footer="720" w:gutter="0"/>
          <w:cols w:num="2" w:space="720" w:equalWidth="0">
            <w:col w:w="2040" w:space="0"/>
            <w:col w:w="2040" w:space="0"/>
          </w:cols>
        </w:sectPr>
      </w:pPr>
      <w:r>
        <w:rPr>
          <w:b/>
          <w:color w:val="000000"/>
          <w:sz w:val="28"/>
          <w:szCs w:val="28"/>
        </w:rPr>
        <w:t xml:space="preserve">N/A </w:t>
      </w:r>
    </w:p>
    <w:p w14:paraId="52CA5EC1" w14:textId="77777777" w:rsidR="00920B1F" w:rsidRDefault="00AC3ED1">
      <w:pPr>
        <w:widowControl w:val="0"/>
        <w:pBdr>
          <w:top w:val="nil"/>
          <w:left w:val="nil"/>
          <w:bottom w:val="nil"/>
          <w:right w:val="nil"/>
          <w:between w:val="nil"/>
        </w:pBdr>
        <w:spacing w:before="653" w:line="240" w:lineRule="auto"/>
        <w:ind w:left="20"/>
        <w:rPr>
          <w:b/>
          <w:color w:val="000000"/>
          <w:sz w:val="28"/>
          <w:szCs w:val="28"/>
        </w:rPr>
        <w:sectPr w:rsidR="00920B1F">
          <w:type w:val="continuous"/>
          <w:pgSz w:w="11920" w:h="16840"/>
          <w:pgMar w:top="1086" w:right="972" w:bottom="1522" w:left="1440" w:header="0" w:footer="720" w:gutter="0"/>
          <w:cols w:space="720" w:equalWidth="0">
            <w:col w:w="9507" w:space="0"/>
          </w:cols>
        </w:sectPr>
      </w:pPr>
      <w:r>
        <w:rPr>
          <w:b/>
          <w:color w:val="000000"/>
          <w:sz w:val="46"/>
          <w:szCs w:val="46"/>
          <w:vertAlign w:val="subscript"/>
        </w:rPr>
        <w:t xml:space="preserve">Date of last QA Review </w:t>
      </w:r>
      <w:r>
        <w:rPr>
          <w:b/>
          <w:color w:val="000000"/>
          <w:sz w:val="28"/>
          <w:szCs w:val="28"/>
        </w:rPr>
        <w:t xml:space="preserve">6/03/24 </w:t>
      </w:r>
    </w:p>
    <w:p w14:paraId="38A1E609" w14:textId="77777777" w:rsidR="00920B1F" w:rsidRDefault="00AC3ED1">
      <w:pPr>
        <w:widowControl w:val="0"/>
        <w:pBdr>
          <w:top w:val="nil"/>
          <w:left w:val="nil"/>
          <w:bottom w:val="nil"/>
          <w:right w:val="nil"/>
          <w:between w:val="nil"/>
        </w:pBdr>
        <w:spacing w:before="265" w:line="264" w:lineRule="auto"/>
        <w:ind w:left="6" w:right="597" w:hanging="6"/>
        <w:rPr>
          <w:b/>
          <w:color w:val="000000"/>
          <w:sz w:val="28"/>
          <w:szCs w:val="28"/>
        </w:rPr>
      </w:pPr>
      <w:r>
        <w:rPr>
          <w:b/>
          <w:color w:val="000000"/>
          <w:sz w:val="28"/>
          <w:szCs w:val="28"/>
        </w:rPr>
        <w:t xml:space="preserve">Grade at last Ofsted inspection: </w:t>
      </w:r>
    </w:p>
    <w:p w14:paraId="3602AB88" w14:textId="77777777" w:rsidR="00920B1F" w:rsidRDefault="00AC3ED1">
      <w:pPr>
        <w:widowControl w:val="0"/>
        <w:pBdr>
          <w:top w:val="nil"/>
          <w:left w:val="nil"/>
          <w:bottom w:val="nil"/>
          <w:right w:val="nil"/>
          <w:between w:val="nil"/>
        </w:pBdr>
        <w:spacing w:before="255" w:line="264" w:lineRule="auto"/>
        <w:ind w:left="6" w:right="784"/>
        <w:rPr>
          <w:b/>
          <w:color w:val="000000"/>
          <w:sz w:val="28"/>
          <w:szCs w:val="28"/>
        </w:rPr>
      </w:pPr>
      <w:r>
        <w:rPr>
          <w:b/>
          <w:color w:val="000000"/>
          <w:sz w:val="28"/>
          <w:szCs w:val="28"/>
        </w:rPr>
        <w:t xml:space="preserve">Date of last Ofsted </w:t>
      </w:r>
      <w:r>
        <w:rPr>
          <w:b/>
          <w:color w:val="000000"/>
          <w:sz w:val="28"/>
          <w:szCs w:val="28"/>
        </w:rPr>
        <w:t xml:space="preserve">inspection: </w:t>
      </w:r>
    </w:p>
    <w:p w14:paraId="1F7B4618" w14:textId="77777777" w:rsidR="00920B1F" w:rsidRDefault="00AC3ED1">
      <w:pPr>
        <w:widowControl w:val="0"/>
        <w:pBdr>
          <w:top w:val="nil"/>
          <w:left w:val="nil"/>
          <w:bottom w:val="nil"/>
          <w:right w:val="nil"/>
          <w:between w:val="nil"/>
        </w:pBdr>
        <w:spacing w:line="700" w:lineRule="auto"/>
        <w:ind w:left="248" w:right="9" w:hanging="1"/>
        <w:rPr>
          <w:b/>
          <w:color w:val="000000"/>
          <w:sz w:val="28"/>
          <w:szCs w:val="28"/>
        </w:rPr>
        <w:sectPr w:rsidR="00920B1F">
          <w:type w:val="continuous"/>
          <w:pgSz w:w="11920" w:h="16840"/>
          <w:pgMar w:top="1086" w:right="3876" w:bottom="1522" w:left="1453" w:header="0" w:footer="720" w:gutter="0"/>
          <w:cols w:num="2" w:space="720" w:equalWidth="0">
            <w:col w:w="3300" w:space="0"/>
            <w:col w:w="3300" w:space="0"/>
          </w:cols>
        </w:sectPr>
      </w:pPr>
      <w:r>
        <w:rPr>
          <w:b/>
          <w:color w:val="000000"/>
          <w:sz w:val="28"/>
          <w:szCs w:val="28"/>
        </w:rPr>
        <w:t>Requires Improvement 13/06/2023</w:t>
      </w:r>
    </w:p>
    <w:p w14:paraId="573CB759" w14:textId="77777777" w:rsidR="00920B1F" w:rsidRDefault="00AC3ED1">
      <w:pPr>
        <w:widowControl w:val="0"/>
        <w:pBdr>
          <w:top w:val="nil"/>
          <w:left w:val="nil"/>
          <w:bottom w:val="nil"/>
          <w:right w:val="nil"/>
          <w:between w:val="nil"/>
        </w:pBdr>
        <w:spacing w:line="240" w:lineRule="auto"/>
        <w:jc w:val="right"/>
        <w:rPr>
          <w:b/>
          <w:color w:val="000000"/>
          <w:sz w:val="28"/>
          <w:szCs w:val="28"/>
        </w:rPr>
      </w:pPr>
      <w:r>
        <w:rPr>
          <w:b/>
          <w:color w:val="000000"/>
          <w:sz w:val="28"/>
          <w:szCs w:val="28"/>
        </w:rPr>
        <w:lastRenderedPageBreak/>
        <w:t xml:space="preserve">QUALITY ASSURANCE REVIEW </w:t>
      </w:r>
      <w:r>
        <w:rPr>
          <w:noProof/>
        </w:rPr>
        <w:drawing>
          <wp:anchor distT="19050" distB="19050" distL="19050" distR="19050" simplePos="0" relativeHeight="251659264" behindDoc="0" locked="0" layoutInCell="1" hidden="0" allowOverlap="1" wp14:anchorId="4E71E635" wp14:editId="02995C18">
            <wp:simplePos x="0" y="0"/>
            <wp:positionH relativeFrom="column">
              <wp:posOffset>19050</wp:posOffset>
            </wp:positionH>
            <wp:positionV relativeFrom="paragraph">
              <wp:posOffset>49126</wp:posOffset>
            </wp:positionV>
            <wp:extent cx="1885950" cy="819150"/>
            <wp:effectExtent l="0" t="0" r="0" b="0"/>
            <wp:wrapSquare wrapText="right" distT="19050" distB="19050" distL="19050" distR="19050"/>
            <wp:docPr id="9"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4"/>
                    <a:srcRect/>
                    <a:stretch>
                      <a:fillRect/>
                    </a:stretch>
                  </pic:blipFill>
                  <pic:spPr>
                    <a:xfrm>
                      <a:off x="0" y="0"/>
                      <a:ext cx="1885950" cy="819150"/>
                    </a:xfrm>
                    <a:prstGeom prst="rect">
                      <a:avLst/>
                    </a:prstGeom>
                    <a:ln/>
                  </pic:spPr>
                </pic:pic>
              </a:graphicData>
            </a:graphic>
          </wp:anchor>
        </w:drawing>
      </w:r>
    </w:p>
    <w:p w14:paraId="4F52A6C0" w14:textId="77777777" w:rsidR="00920B1F" w:rsidRDefault="00AC3ED1">
      <w:pPr>
        <w:widowControl w:val="0"/>
        <w:pBdr>
          <w:top w:val="nil"/>
          <w:left w:val="nil"/>
          <w:bottom w:val="nil"/>
          <w:right w:val="nil"/>
          <w:between w:val="nil"/>
        </w:pBdr>
        <w:spacing w:before="317" w:line="240" w:lineRule="auto"/>
        <w:ind w:right="20"/>
        <w:jc w:val="right"/>
        <w:rPr>
          <w:b/>
          <w:color w:val="000000"/>
          <w:sz w:val="28"/>
          <w:szCs w:val="28"/>
        </w:rPr>
      </w:pPr>
      <w:r>
        <w:rPr>
          <w:b/>
          <w:color w:val="000000"/>
          <w:sz w:val="28"/>
          <w:szCs w:val="28"/>
        </w:rPr>
        <w:t xml:space="preserve">REVIEW REPORT FOR </w:t>
      </w:r>
    </w:p>
    <w:p w14:paraId="30D3F04A" w14:textId="77777777" w:rsidR="00920B1F" w:rsidRDefault="00AC3ED1">
      <w:pPr>
        <w:widowControl w:val="0"/>
        <w:pBdr>
          <w:top w:val="nil"/>
          <w:left w:val="nil"/>
          <w:bottom w:val="nil"/>
          <w:right w:val="nil"/>
          <w:between w:val="nil"/>
        </w:pBdr>
        <w:spacing w:line="240" w:lineRule="auto"/>
        <w:ind w:right="31"/>
        <w:jc w:val="right"/>
        <w:rPr>
          <w:b/>
          <w:color w:val="000000"/>
          <w:sz w:val="28"/>
          <w:szCs w:val="28"/>
        </w:rPr>
      </w:pPr>
      <w:r>
        <w:rPr>
          <w:b/>
          <w:color w:val="000000"/>
          <w:sz w:val="28"/>
          <w:szCs w:val="28"/>
        </w:rPr>
        <w:t xml:space="preserve">MUSCHAMP PRIMARY SCHOOL </w:t>
      </w:r>
    </w:p>
    <w:p w14:paraId="4DB606DF" w14:textId="77777777" w:rsidR="00920B1F" w:rsidRDefault="00AC3ED1">
      <w:pPr>
        <w:widowControl w:val="0"/>
        <w:pBdr>
          <w:top w:val="nil"/>
          <w:left w:val="nil"/>
          <w:bottom w:val="nil"/>
          <w:right w:val="nil"/>
          <w:between w:val="nil"/>
        </w:pBdr>
        <w:spacing w:line="240" w:lineRule="auto"/>
        <w:ind w:right="25"/>
        <w:jc w:val="right"/>
        <w:rPr>
          <w:b/>
          <w:color w:val="000000"/>
          <w:sz w:val="28"/>
          <w:szCs w:val="28"/>
        </w:rPr>
      </w:pPr>
      <w:r>
        <w:rPr>
          <w:b/>
          <w:color w:val="000000"/>
          <w:sz w:val="28"/>
          <w:szCs w:val="28"/>
        </w:rPr>
        <w:t xml:space="preserve">AND LANGUAGE OPPORTUNITY </w:t>
      </w:r>
    </w:p>
    <w:p w14:paraId="5B32777F" w14:textId="77777777" w:rsidR="00920B1F" w:rsidRDefault="00AC3ED1">
      <w:pPr>
        <w:widowControl w:val="0"/>
        <w:pBdr>
          <w:top w:val="nil"/>
          <w:left w:val="nil"/>
          <w:bottom w:val="nil"/>
          <w:right w:val="nil"/>
          <w:between w:val="nil"/>
        </w:pBdr>
        <w:spacing w:line="240" w:lineRule="auto"/>
        <w:ind w:right="25"/>
        <w:jc w:val="right"/>
        <w:rPr>
          <w:b/>
          <w:color w:val="000000"/>
          <w:sz w:val="28"/>
          <w:szCs w:val="28"/>
        </w:rPr>
      </w:pPr>
      <w:r>
        <w:rPr>
          <w:b/>
          <w:color w:val="000000"/>
          <w:sz w:val="28"/>
          <w:szCs w:val="28"/>
        </w:rPr>
        <w:t xml:space="preserve">BASE </w:t>
      </w:r>
    </w:p>
    <w:p w14:paraId="3A1F1EDA" w14:textId="77777777" w:rsidR="00920B1F" w:rsidRDefault="00AC3ED1">
      <w:pPr>
        <w:widowControl w:val="0"/>
        <w:pBdr>
          <w:top w:val="nil"/>
          <w:left w:val="nil"/>
          <w:bottom w:val="nil"/>
          <w:right w:val="nil"/>
          <w:between w:val="nil"/>
        </w:pBdr>
        <w:spacing w:before="458" w:line="240" w:lineRule="auto"/>
        <w:ind w:left="12"/>
        <w:rPr>
          <w:b/>
          <w:color w:val="000000"/>
          <w:sz w:val="28"/>
          <w:szCs w:val="28"/>
        </w:rPr>
      </w:pPr>
      <w:r>
        <w:rPr>
          <w:b/>
          <w:color w:val="000000"/>
          <w:sz w:val="28"/>
          <w:szCs w:val="28"/>
        </w:rPr>
        <w:t xml:space="preserve">Quality Assurance Review </w:t>
      </w:r>
    </w:p>
    <w:p w14:paraId="56EF5142" w14:textId="77777777" w:rsidR="00920B1F" w:rsidRDefault="00AC3ED1">
      <w:pPr>
        <w:widowControl w:val="0"/>
        <w:pBdr>
          <w:top w:val="nil"/>
          <w:left w:val="nil"/>
          <w:bottom w:val="nil"/>
          <w:right w:val="nil"/>
          <w:between w:val="nil"/>
        </w:pBdr>
        <w:spacing w:before="319" w:line="229" w:lineRule="auto"/>
        <w:ind w:left="8" w:right="588" w:hanging="3"/>
        <w:rPr>
          <w:color w:val="000000"/>
          <w:sz w:val="24"/>
          <w:szCs w:val="24"/>
        </w:rPr>
      </w:pPr>
      <w:r>
        <w:rPr>
          <w:color w:val="000000"/>
          <w:sz w:val="24"/>
          <w:szCs w:val="24"/>
        </w:rPr>
        <w:t xml:space="preserve">The review team, comprising host school leaders and visiting reviewers, agrees that evidence indicates these areas are evaluated as follows: </w:t>
      </w:r>
    </w:p>
    <w:p w14:paraId="360D366E" w14:textId="77777777" w:rsidR="00920B1F" w:rsidRDefault="00AC3ED1">
      <w:pPr>
        <w:widowControl w:val="0"/>
        <w:pBdr>
          <w:top w:val="nil"/>
          <w:left w:val="nil"/>
          <w:bottom w:val="nil"/>
          <w:right w:val="nil"/>
          <w:between w:val="nil"/>
        </w:pBdr>
        <w:spacing w:before="213" w:line="240" w:lineRule="auto"/>
        <w:ind w:left="21"/>
        <w:rPr>
          <w:color w:val="000000"/>
          <w:sz w:val="28"/>
          <w:szCs w:val="28"/>
        </w:rPr>
        <w:sectPr w:rsidR="00920B1F">
          <w:type w:val="continuous"/>
          <w:pgSz w:w="11920" w:h="16840"/>
          <w:pgMar w:top="1086" w:right="972" w:bottom="1522" w:left="1440" w:header="0" w:footer="720" w:gutter="0"/>
          <w:cols w:space="720" w:equalWidth="0">
            <w:col w:w="9507" w:space="0"/>
          </w:cols>
        </w:sectPr>
      </w:pPr>
      <w:r>
        <w:rPr>
          <w:b/>
          <w:color w:val="000000"/>
          <w:sz w:val="28"/>
          <w:szCs w:val="28"/>
        </w:rPr>
        <w:t xml:space="preserve">Leadership at all levels </w:t>
      </w:r>
      <w:r>
        <w:rPr>
          <w:color w:val="000000"/>
          <w:sz w:val="28"/>
          <w:szCs w:val="28"/>
        </w:rPr>
        <w:t xml:space="preserve">N/A </w:t>
      </w:r>
    </w:p>
    <w:p w14:paraId="33EDF18E" w14:textId="77777777" w:rsidR="00920B1F" w:rsidRDefault="00AC3ED1">
      <w:pPr>
        <w:widowControl w:val="0"/>
        <w:pBdr>
          <w:top w:val="nil"/>
          <w:left w:val="nil"/>
          <w:bottom w:val="nil"/>
          <w:right w:val="nil"/>
          <w:between w:val="nil"/>
        </w:pBdr>
        <w:spacing w:before="205" w:line="240" w:lineRule="auto"/>
        <w:rPr>
          <w:b/>
          <w:color w:val="000000"/>
          <w:sz w:val="28"/>
          <w:szCs w:val="28"/>
        </w:rPr>
      </w:pPr>
      <w:r>
        <w:rPr>
          <w:b/>
          <w:color w:val="000000"/>
          <w:sz w:val="28"/>
          <w:szCs w:val="28"/>
        </w:rPr>
        <w:t xml:space="preserve">Quality of provision and outcomes </w:t>
      </w:r>
    </w:p>
    <w:p w14:paraId="4A589506" w14:textId="77777777" w:rsidR="00920B1F" w:rsidRDefault="00AC3ED1">
      <w:pPr>
        <w:widowControl w:val="0"/>
        <w:pBdr>
          <w:top w:val="nil"/>
          <w:left w:val="nil"/>
          <w:bottom w:val="nil"/>
          <w:right w:val="nil"/>
          <w:between w:val="nil"/>
        </w:pBdr>
        <w:spacing w:before="317" w:line="240" w:lineRule="auto"/>
        <w:rPr>
          <w:b/>
          <w:color w:val="000000"/>
          <w:sz w:val="28"/>
          <w:szCs w:val="28"/>
        </w:rPr>
      </w:pPr>
      <w:r>
        <w:rPr>
          <w:b/>
          <w:color w:val="000000"/>
          <w:sz w:val="28"/>
          <w:szCs w:val="28"/>
        </w:rPr>
        <w:t xml:space="preserve">AND </w:t>
      </w:r>
    </w:p>
    <w:p w14:paraId="4359E91C" w14:textId="77777777" w:rsidR="00920B1F" w:rsidRDefault="00AC3ED1">
      <w:pPr>
        <w:widowControl w:val="0"/>
        <w:pBdr>
          <w:top w:val="nil"/>
          <w:left w:val="nil"/>
          <w:bottom w:val="nil"/>
          <w:right w:val="nil"/>
          <w:between w:val="nil"/>
        </w:pBdr>
        <w:spacing w:before="205" w:line="240" w:lineRule="auto"/>
        <w:rPr>
          <w:b/>
          <w:color w:val="000000"/>
          <w:sz w:val="28"/>
          <w:szCs w:val="28"/>
        </w:rPr>
      </w:pPr>
      <w:r>
        <w:rPr>
          <w:b/>
          <w:color w:val="000000"/>
          <w:sz w:val="28"/>
          <w:szCs w:val="28"/>
        </w:rPr>
        <w:t xml:space="preserve">Quality of provision and </w:t>
      </w:r>
    </w:p>
    <w:p w14:paraId="6B50C085" w14:textId="77777777" w:rsidR="00920B1F" w:rsidRDefault="00AC3ED1">
      <w:pPr>
        <w:widowControl w:val="0"/>
        <w:pBdr>
          <w:top w:val="nil"/>
          <w:left w:val="nil"/>
          <w:bottom w:val="nil"/>
          <w:right w:val="nil"/>
          <w:between w:val="nil"/>
        </w:pBdr>
        <w:spacing w:before="43" w:line="264" w:lineRule="auto"/>
        <w:rPr>
          <w:b/>
          <w:color w:val="000000"/>
          <w:sz w:val="28"/>
          <w:szCs w:val="28"/>
        </w:rPr>
      </w:pPr>
      <w:r>
        <w:rPr>
          <w:b/>
          <w:color w:val="000000"/>
          <w:sz w:val="28"/>
          <w:szCs w:val="28"/>
        </w:rPr>
        <w:t xml:space="preserve">outcomes for disadvantaged pupils and pupils with additional needs </w:t>
      </w:r>
    </w:p>
    <w:p w14:paraId="13F696FF" w14:textId="77777777" w:rsidR="00920B1F" w:rsidRDefault="00AC3ED1">
      <w:pPr>
        <w:widowControl w:val="0"/>
        <w:pBdr>
          <w:top w:val="nil"/>
          <w:left w:val="nil"/>
          <w:bottom w:val="nil"/>
          <w:right w:val="nil"/>
          <w:between w:val="nil"/>
        </w:pBdr>
        <w:spacing w:line="839" w:lineRule="auto"/>
        <w:rPr>
          <w:color w:val="000000"/>
          <w:sz w:val="28"/>
          <w:szCs w:val="28"/>
        </w:rPr>
        <w:sectPr w:rsidR="00920B1F">
          <w:type w:val="continuous"/>
          <w:pgSz w:w="11920" w:h="16840"/>
          <w:pgMar w:top="1086" w:right="5136" w:bottom="1522" w:left="1440" w:header="0" w:footer="720" w:gutter="0"/>
          <w:cols w:num="2" w:space="720" w:equalWidth="0">
            <w:col w:w="2680" w:space="0"/>
            <w:col w:w="2680" w:space="0"/>
          </w:cols>
        </w:sectPr>
      </w:pPr>
      <w:r>
        <w:rPr>
          <w:color w:val="000000"/>
          <w:sz w:val="28"/>
          <w:szCs w:val="28"/>
        </w:rPr>
        <w:t xml:space="preserve">N/A N/A </w:t>
      </w:r>
    </w:p>
    <w:p w14:paraId="760B5EAB" w14:textId="77777777" w:rsidR="00920B1F" w:rsidRDefault="00AC3ED1">
      <w:pPr>
        <w:widowControl w:val="0"/>
        <w:pBdr>
          <w:top w:val="nil"/>
          <w:left w:val="nil"/>
          <w:bottom w:val="nil"/>
          <w:right w:val="nil"/>
          <w:between w:val="nil"/>
        </w:pBdr>
        <w:spacing w:before="664" w:line="240" w:lineRule="auto"/>
        <w:rPr>
          <w:color w:val="000000"/>
          <w:sz w:val="28"/>
          <w:szCs w:val="28"/>
        </w:rPr>
        <w:sectPr w:rsidR="00920B1F">
          <w:type w:val="continuous"/>
          <w:pgSz w:w="11920" w:h="16840"/>
          <w:pgMar w:top="1086" w:right="972" w:bottom="1522" w:left="1440" w:header="0" w:footer="720" w:gutter="0"/>
          <w:cols w:space="720" w:equalWidth="0">
            <w:col w:w="9507" w:space="0"/>
          </w:cols>
        </w:sectPr>
      </w:pPr>
      <w:r>
        <w:rPr>
          <w:b/>
          <w:color w:val="000000"/>
          <w:sz w:val="28"/>
          <w:szCs w:val="28"/>
        </w:rPr>
        <w:t xml:space="preserve">Area of excellence </w:t>
      </w:r>
      <w:r>
        <w:rPr>
          <w:color w:val="000000"/>
          <w:sz w:val="28"/>
          <w:szCs w:val="28"/>
        </w:rPr>
        <w:t xml:space="preserve">Accredited </w:t>
      </w:r>
    </w:p>
    <w:p w14:paraId="2D3BC281" w14:textId="77777777" w:rsidR="00920B1F" w:rsidRDefault="00AC3ED1">
      <w:pPr>
        <w:widowControl w:val="0"/>
        <w:pBdr>
          <w:top w:val="nil"/>
          <w:left w:val="nil"/>
          <w:bottom w:val="nil"/>
          <w:right w:val="nil"/>
          <w:between w:val="nil"/>
        </w:pBdr>
        <w:spacing w:before="205" w:line="229" w:lineRule="auto"/>
        <w:rPr>
          <w:b/>
          <w:color w:val="000000"/>
          <w:sz w:val="28"/>
          <w:szCs w:val="28"/>
        </w:rPr>
      </w:pPr>
      <w:r>
        <w:rPr>
          <w:b/>
          <w:color w:val="000000"/>
          <w:sz w:val="28"/>
          <w:szCs w:val="28"/>
        </w:rPr>
        <w:t xml:space="preserve">Previously accredited valid </w:t>
      </w:r>
      <w:r>
        <w:rPr>
          <w:b/>
          <w:color w:val="000000"/>
          <w:sz w:val="28"/>
          <w:szCs w:val="28"/>
        </w:rPr>
        <w:t xml:space="preserve">areas of excellence </w:t>
      </w:r>
    </w:p>
    <w:p w14:paraId="68A1966B" w14:textId="77777777" w:rsidR="00920B1F" w:rsidRDefault="00AC3ED1">
      <w:pPr>
        <w:widowControl w:val="0"/>
        <w:pBdr>
          <w:top w:val="nil"/>
          <w:left w:val="nil"/>
          <w:bottom w:val="nil"/>
          <w:right w:val="nil"/>
          <w:between w:val="nil"/>
        </w:pBdr>
        <w:spacing w:line="240" w:lineRule="auto"/>
        <w:rPr>
          <w:color w:val="000000"/>
          <w:sz w:val="28"/>
          <w:szCs w:val="28"/>
        </w:rPr>
        <w:sectPr w:rsidR="00920B1F">
          <w:type w:val="continuous"/>
          <w:pgSz w:w="11920" w:h="16840"/>
          <w:pgMar w:top="1086" w:right="5136" w:bottom="1522" w:left="1451" w:header="0" w:footer="720" w:gutter="0"/>
          <w:cols w:num="2" w:space="720" w:equalWidth="0">
            <w:col w:w="2680" w:space="0"/>
            <w:col w:w="2680" w:space="0"/>
          </w:cols>
        </w:sectPr>
      </w:pPr>
      <w:r>
        <w:rPr>
          <w:color w:val="000000"/>
          <w:sz w:val="28"/>
          <w:szCs w:val="28"/>
        </w:rPr>
        <w:t xml:space="preserve">N/A </w:t>
      </w:r>
    </w:p>
    <w:p w14:paraId="1A14729F" w14:textId="77777777" w:rsidR="00920B1F" w:rsidRDefault="00AC3ED1">
      <w:pPr>
        <w:widowControl w:val="0"/>
        <w:pBdr>
          <w:top w:val="nil"/>
          <w:left w:val="nil"/>
          <w:bottom w:val="nil"/>
          <w:right w:val="nil"/>
          <w:between w:val="nil"/>
        </w:pBdr>
        <w:spacing w:before="527" w:line="240" w:lineRule="auto"/>
        <w:ind w:left="12"/>
        <w:rPr>
          <w:color w:val="000000"/>
          <w:sz w:val="28"/>
          <w:szCs w:val="28"/>
        </w:rPr>
      </w:pPr>
      <w:r>
        <w:rPr>
          <w:b/>
          <w:color w:val="000000"/>
          <w:sz w:val="28"/>
          <w:szCs w:val="28"/>
        </w:rPr>
        <w:t xml:space="preserve">Overall peer evaluation estimate </w:t>
      </w:r>
      <w:r>
        <w:rPr>
          <w:color w:val="000000"/>
          <w:sz w:val="28"/>
          <w:szCs w:val="28"/>
        </w:rPr>
        <w:t xml:space="preserve">N/A </w:t>
      </w:r>
    </w:p>
    <w:p w14:paraId="1D7DF8E2" w14:textId="77777777" w:rsidR="00920B1F" w:rsidRDefault="00AC3ED1">
      <w:pPr>
        <w:widowControl w:val="0"/>
        <w:pBdr>
          <w:top w:val="nil"/>
          <w:left w:val="nil"/>
          <w:bottom w:val="nil"/>
          <w:right w:val="nil"/>
          <w:between w:val="nil"/>
        </w:pBdr>
        <w:spacing w:before="343" w:line="240" w:lineRule="auto"/>
        <w:ind w:left="20"/>
        <w:rPr>
          <w:color w:val="000000"/>
        </w:rPr>
      </w:pPr>
      <w:r>
        <w:rPr>
          <w:color w:val="000000"/>
        </w:rPr>
        <w:t xml:space="preserve">Important information </w:t>
      </w:r>
    </w:p>
    <w:p w14:paraId="04C1B5A5" w14:textId="77777777" w:rsidR="00920B1F" w:rsidRDefault="00AC3ED1">
      <w:pPr>
        <w:widowControl w:val="0"/>
        <w:pBdr>
          <w:top w:val="nil"/>
          <w:left w:val="nil"/>
          <w:bottom w:val="nil"/>
          <w:right w:val="nil"/>
          <w:between w:val="nil"/>
        </w:pBdr>
        <w:spacing w:before="236" w:line="229" w:lineRule="auto"/>
        <w:ind w:left="723" w:right="689" w:hanging="344"/>
        <w:rPr>
          <w:color w:val="000000"/>
        </w:rPr>
      </w:pPr>
      <w:r>
        <w:rPr>
          <w:color w:val="000000"/>
        </w:rPr>
        <w:t>● The QA Review provides a peer evaluation of a school’s practice in curriculum, teaching and learning, and leadership. It is a voluntary and developmental process, and the peer review team can evaluate and offer ‘peer evaluation estimates’ based only on w</w:t>
      </w:r>
      <w:r>
        <w:rPr>
          <w:color w:val="000000"/>
        </w:rPr>
        <w:t xml:space="preserve">hat the school chooses to share with them. </w:t>
      </w:r>
    </w:p>
    <w:p w14:paraId="16622F9E" w14:textId="77777777" w:rsidR="00920B1F" w:rsidRDefault="00AC3ED1">
      <w:pPr>
        <w:widowControl w:val="0"/>
        <w:pBdr>
          <w:top w:val="nil"/>
          <w:left w:val="nil"/>
          <w:bottom w:val="nil"/>
          <w:right w:val="nil"/>
          <w:between w:val="nil"/>
        </w:pBdr>
        <w:spacing w:before="245" w:line="229" w:lineRule="auto"/>
        <w:ind w:left="379" w:right="527"/>
        <w:jc w:val="center"/>
        <w:rPr>
          <w:color w:val="000000"/>
        </w:rPr>
      </w:pPr>
      <w:r>
        <w:rPr>
          <w:color w:val="000000"/>
        </w:rPr>
        <w:t xml:space="preserve">● The QA Review estimates are not equivalent to Ofsted grades. The QA Review uses a different framework to Ofsted and the review is developmental not judgmental. </w:t>
      </w:r>
    </w:p>
    <w:p w14:paraId="4FC98E79" w14:textId="77777777" w:rsidR="00920B1F" w:rsidRDefault="00AC3ED1">
      <w:pPr>
        <w:widowControl w:val="0"/>
        <w:pBdr>
          <w:top w:val="nil"/>
          <w:left w:val="nil"/>
          <w:bottom w:val="nil"/>
          <w:right w:val="nil"/>
          <w:between w:val="nil"/>
        </w:pBdr>
        <w:spacing w:before="245" w:line="229" w:lineRule="auto"/>
        <w:ind w:left="727" w:right="480" w:hanging="348"/>
        <w:rPr>
          <w:color w:val="000000"/>
        </w:rPr>
      </w:pPr>
      <w:r>
        <w:rPr>
          <w:color w:val="000000"/>
        </w:rPr>
        <w:t>● The QA Review report is primarily for the school's internal use to support the school's con</w:t>
      </w:r>
      <w:r>
        <w:rPr>
          <w:color w:val="000000"/>
        </w:rPr>
        <w:t xml:space="preserve">tinuing improvement. If you choose to share this report, or extracts thereof, externally (e.g. on your website or with parents), please ensure that it is accompanied with the following text: </w:t>
      </w:r>
    </w:p>
    <w:p w14:paraId="026B9C24" w14:textId="77777777" w:rsidR="00920B1F" w:rsidRDefault="00AC3ED1">
      <w:pPr>
        <w:widowControl w:val="0"/>
        <w:pBdr>
          <w:top w:val="nil"/>
          <w:left w:val="nil"/>
          <w:bottom w:val="nil"/>
          <w:right w:val="nil"/>
          <w:between w:val="nil"/>
        </w:pBdr>
        <w:spacing w:before="245" w:line="229" w:lineRule="auto"/>
        <w:ind w:left="727" w:right="498" w:firstLine="12"/>
        <w:rPr>
          <w:i/>
          <w:color w:val="000000"/>
        </w:rPr>
      </w:pPr>
      <w:r>
        <w:rPr>
          <w:i/>
          <w:color w:val="000000"/>
        </w:rPr>
        <w:t>Challenge Partners is a charity working to advance education for</w:t>
      </w:r>
      <w:r>
        <w:rPr>
          <w:i/>
          <w:color w:val="000000"/>
        </w:rPr>
        <w:t xml:space="preserve"> the public benefit. We are not a statutory accountability body. The QA Review does not audit schools’ </w:t>
      </w:r>
      <w:r>
        <w:rPr>
          <w:i/>
          <w:color w:val="000000"/>
        </w:rPr>
        <w:lastRenderedPageBreak/>
        <w:t xml:space="preserve">safeguarding or behaviour policies and practices. However, Lead Reviewers and visiting reviewers are expected to follow Challenge Partners’ safeguarding </w:t>
      </w:r>
      <w:r>
        <w:rPr>
          <w:i/>
          <w:color w:val="000000"/>
        </w:rPr>
        <w:t>policy and report any concerns as set out in the procedures.</w:t>
      </w:r>
    </w:p>
    <w:p w14:paraId="7551BEEE" w14:textId="77777777" w:rsidR="00920B1F" w:rsidRDefault="00AC3ED1">
      <w:pPr>
        <w:widowControl w:val="0"/>
        <w:pBdr>
          <w:top w:val="nil"/>
          <w:left w:val="nil"/>
          <w:bottom w:val="nil"/>
          <w:right w:val="nil"/>
          <w:between w:val="nil"/>
        </w:pBdr>
        <w:spacing w:line="240" w:lineRule="auto"/>
        <w:jc w:val="right"/>
        <w:rPr>
          <w:b/>
          <w:color w:val="000000"/>
          <w:sz w:val="28"/>
          <w:szCs w:val="28"/>
        </w:rPr>
      </w:pPr>
      <w:r>
        <w:rPr>
          <w:b/>
          <w:color w:val="000000"/>
          <w:sz w:val="28"/>
          <w:szCs w:val="28"/>
        </w:rPr>
        <w:t xml:space="preserve">QUALITY ASSURANCE REVIEW </w:t>
      </w:r>
      <w:r>
        <w:rPr>
          <w:noProof/>
        </w:rPr>
        <w:drawing>
          <wp:anchor distT="19050" distB="19050" distL="19050" distR="19050" simplePos="0" relativeHeight="251660288" behindDoc="0" locked="0" layoutInCell="1" hidden="0" allowOverlap="1" wp14:anchorId="506EBA38" wp14:editId="42EAC459">
            <wp:simplePos x="0" y="0"/>
            <wp:positionH relativeFrom="column">
              <wp:posOffset>19050</wp:posOffset>
            </wp:positionH>
            <wp:positionV relativeFrom="paragraph">
              <wp:posOffset>49126</wp:posOffset>
            </wp:positionV>
            <wp:extent cx="1885950" cy="819150"/>
            <wp:effectExtent l="0" t="0" r="0" b="0"/>
            <wp:wrapSquare wrapText="right" distT="19050" distB="19050" distL="19050" distR="19050"/>
            <wp:docPr id="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4"/>
                    <a:srcRect/>
                    <a:stretch>
                      <a:fillRect/>
                    </a:stretch>
                  </pic:blipFill>
                  <pic:spPr>
                    <a:xfrm>
                      <a:off x="0" y="0"/>
                      <a:ext cx="1885950" cy="819150"/>
                    </a:xfrm>
                    <a:prstGeom prst="rect">
                      <a:avLst/>
                    </a:prstGeom>
                    <a:ln/>
                  </pic:spPr>
                </pic:pic>
              </a:graphicData>
            </a:graphic>
          </wp:anchor>
        </w:drawing>
      </w:r>
    </w:p>
    <w:p w14:paraId="5C16B6F5" w14:textId="77777777" w:rsidR="00920B1F" w:rsidRDefault="00AC3ED1">
      <w:pPr>
        <w:widowControl w:val="0"/>
        <w:pBdr>
          <w:top w:val="nil"/>
          <w:left w:val="nil"/>
          <w:bottom w:val="nil"/>
          <w:right w:val="nil"/>
          <w:between w:val="nil"/>
        </w:pBdr>
        <w:spacing w:before="317" w:line="240" w:lineRule="auto"/>
        <w:ind w:right="20"/>
        <w:jc w:val="right"/>
        <w:rPr>
          <w:b/>
          <w:color w:val="000000"/>
          <w:sz w:val="28"/>
          <w:szCs w:val="28"/>
        </w:rPr>
      </w:pPr>
      <w:r>
        <w:rPr>
          <w:b/>
          <w:color w:val="000000"/>
          <w:sz w:val="28"/>
          <w:szCs w:val="28"/>
        </w:rPr>
        <w:t xml:space="preserve">REVIEW REPORT FOR </w:t>
      </w:r>
    </w:p>
    <w:p w14:paraId="6E75C791" w14:textId="77777777" w:rsidR="00920B1F" w:rsidRDefault="00AC3ED1">
      <w:pPr>
        <w:widowControl w:val="0"/>
        <w:pBdr>
          <w:top w:val="nil"/>
          <w:left w:val="nil"/>
          <w:bottom w:val="nil"/>
          <w:right w:val="nil"/>
          <w:between w:val="nil"/>
        </w:pBdr>
        <w:spacing w:line="240" w:lineRule="auto"/>
        <w:ind w:right="31"/>
        <w:jc w:val="right"/>
        <w:rPr>
          <w:b/>
          <w:color w:val="000000"/>
          <w:sz w:val="28"/>
          <w:szCs w:val="28"/>
        </w:rPr>
      </w:pPr>
      <w:r>
        <w:rPr>
          <w:b/>
          <w:color w:val="000000"/>
          <w:sz w:val="28"/>
          <w:szCs w:val="28"/>
        </w:rPr>
        <w:t xml:space="preserve">MUSCHAMP PRIMARY SCHOOL </w:t>
      </w:r>
    </w:p>
    <w:p w14:paraId="3775FB77" w14:textId="77777777" w:rsidR="00920B1F" w:rsidRDefault="00AC3ED1">
      <w:pPr>
        <w:widowControl w:val="0"/>
        <w:pBdr>
          <w:top w:val="nil"/>
          <w:left w:val="nil"/>
          <w:bottom w:val="nil"/>
          <w:right w:val="nil"/>
          <w:between w:val="nil"/>
        </w:pBdr>
        <w:spacing w:line="240" w:lineRule="auto"/>
        <w:ind w:right="25"/>
        <w:jc w:val="right"/>
        <w:rPr>
          <w:b/>
          <w:color w:val="000000"/>
          <w:sz w:val="28"/>
          <w:szCs w:val="28"/>
        </w:rPr>
      </w:pPr>
      <w:r>
        <w:rPr>
          <w:b/>
          <w:color w:val="000000"/>
          <w:sz w:val="28"/>
          <w:szCs w:val="28"/>
        </w:rPr>
        <w:t xml:space="preserve">AND LANGUAGE OPPORTUNITY </w:t>
      </w:r>
    </w:p>
    <w:p w14:paraId="443CCC63" w14:textId="77777777" w:rsidR="00920B1F" w:rsidRDefault="00AC3ED1">
      <w:pPr>
        <w:widowControl w:val="0"/>
        <w:pBdr>
          <w:top w:val="nil"/>
          <w:left w:val="nil"/>
          <w:bottom w:val="nil"/>
          <w:right w:val="nil"/>
          <w:between w:val="nil"/>
        </w:pBdr>
        <w:spacing w:line="240" w:lineRule="auto"/>
        <w:ind w:right="25"/>
        <w:jc w:val="right"/>
        <w:rPr>
          <w:b/>
          <w:color w:val="000000"/>
          <w:sz w:val="28"/>
          <w:szCs w:val="28"/>
        </w:rPr>
      </w:pPr>
      <w:r>
        <w:rPr>
          <w:b/>
          <w:color w:val="000000"/>
          <w:sz w:val="28"/>
          <w:szCs w:val="28"/>
        </w:rPr>
        <w:t xml:space="preserve">BASE </w:t>
      </w:r>
    </w:p>
    <w:p w14:paraId="6B79C8BB" w14:textId="77777777" w:rsidR="00920B1F" w:rsidRDefault="00AC3ED1">
      <w:pPr>
        <w:widowControl w:val="0"/>
        <w:pBdr>
          <w:top w:val="nil"/>
          <w:left w:val="nil"/>
          <w:bottom w:val="nil"/>
          <w:right w:val="nil"/>
          <w:between w:val="nil"/>
        </w:pBdr>
        <w:spacing w:before="353" w:line="240" w:lineRule="auto"/>
        <w:ind w:left="22"/>
        <w:rPr>
          <w:b/>
          <w:color w:val="000000"/>
          <w:sz w:val="28"/>
          <w:szCs w:val="28"/>
        </w:rPr>
      </w:pPr>
      <w:r>
        <w:rPr>
          <w:b/>
          <w:color w:val="000000"/>
          <w:sz w:val="28"/>
          <w:szCs w:val="28"/>
        </w:rPr>
        <w:t xml:space="preserve">1. Context and character of the school </w:t>
      </w:r>
    </w:p>
    <w:p w14:paraId="3A1694D0" w14:textId="77777777" w:rsidR="00920B1F" w:rsidRDefault="00AC3ED1">
      <w:pPr>
        <w:widowControl w:val="0"/>
        <w:pBdr>
          <w:top w:val="nil"/>
          <w:left w:val="nil"/>
          <w:bottom w:val="nil"/>
          <w:right w:val="nil"/>
          <w:between w:val="nil"/>
        </w:pBdr>
        <w:spacing w:before="295" w:line="240" w:lineRule="auto"/>
        <w:ind w:left="17"/>
        <w:rPr>
          <w:color w:val="000000"/>
          <w:sz w:val="24"/>
          <w:szCs w:val="24"/>
        </w:rPr>
      </w:pPr>
      <w:r>
        <w:rPr>
          <w:color w:val="000000"/>
          <w:sz w:val="24"/>
          <w:szCs w:val="24"/>
        </w:rPr>
        <w:t xml:space="preserve">Muschamp Primary School and Language Opportunity Base is a </w:t>
      </w:r>
    </w:p>
    <w:p w14:paraId="0F57B22D" w14:textId="77777777" w:rsidR="00920B1F" w:rsidRDefault="00AC3ED1">
      <w:pPr>
        <w:widowControl w:val="0"/>
        <w:pBdr>
          <w:top w:val="nil"/>
          <w:left w:val="nil"/>
          <w:bottom w:val="nil"/>
          <w:right w:val="nil"/>
          <w:between w:val="nil"/>
        </w:pBdr>
        <w:spacing w:line="229" w:lineRule="auto"/>
        <w:ind w:left="7" w:right="555" w:firstLine="7"/>
        <w:rPr>
          <w:color w:val="000000"/>
          <w:sz w:val="24"/>
          <w:szCs w:val="24"/>
        </w:rPr>
      </w:pPr>
      <w:r>
        <w:rPr>
          <w:color w:val="000000"/>
          <w:sz w:val="24"/>
          <w:szCs w:val="24"/>
        </w:rPr>
        <w:t xml:space="preserve">larger-than-average, three-form entry primary school with a Nursery class in Carshalton, south London. There are 641 pupils on roll. 26 attend the Nursery. The proportion of disadvantaged pupils is above average. The Language Base caters for children with </w:t>
      </w:r>
      <w:r>
        <w:rPr>
          <w:color w:val="000000"/>
          <w:sz w:val="24"/>
          <w:szCs w:val="24"/>
        </w:rPr>
        <w:t>specific language and communication needs. All 50 pupils registered have Education, Health and Care Plans (EHCPs). The school is part of the Sutton Education Trust, a collaborative of local schools who work together to enhance outcomes for children and fam</w:t>
      </w:r>
      <w:r>
        <w:rPr>
          <w:color w:val="000000"/>
          <w:sz w:val="24"/>
          <w:szCs w:val="24"/>
        </w:rPr>
        <w:t xml:space="preserve">ilies ‘To Excellence and Beyond’. </w:t>
      </w:r>
    </w:p>
    <w:p w14:paraId="325B2E2F" w14:textId="77777777" w:rsidR="00920B1F" w:rsidRDefault="00AC3ED1">
      <w:pPr>
        <w:widowControl w:val="0"/>
        <w:pBdr>
          <w:top w:val="nil"/>
          <w:left w:val="nil"/>
          <w:bottom w:val="nil"/>
          <w:right w:val="nil"/>
          <w:between w:val="nil"/>
        </w:pBdr>
        <w:spacing w:before="281" w:line="229" w:lineRule="auto"/>
        <w:ind w:left="5" w:right="499" w:hanging="1"/>
        <w:rPr>
          <w:color w:val="000000"/>
          <w:sz w:val="24"/>
          <w:szCs w:val="24"/>
        </w:rPr>
      </w:pPr>
      <w:r>
        <w:rPr>
          <w:color w:val="000000"/>
          <w:sz w:val="24"/>
          <w:szCs w:val="24"/>
        </w:rPr>
        <w:t xml:space="preserve">The school’s inclusive vision for its pupils is encapsulated in the Muschamp ‘Powers’, seven values which are understood and celebrated by the whole community. The Headteacher and Deputy Head, established senior leaders, </w:t>
      </w:r>
      <w:r>
        <w:rPr>
          <w:color w:val="000000"/>
          <w:sz w:val="24"/>
          <w:szCs w:val="24"/>
        </w:rPr>
        <w:t xml:space="preserve">are supported by a large team of class-based curriculum leaders, SENDCo and a Mental Health and Well-being Team. Well-being is a priority, and the school cultivates an ethos of belonging for pupils, families and staff. </w:t>
      </w:r>
    </w:p>
    <w:p w14:paraId="6F077FA3" w14:textId="77777777" w:rsidR="00920B1F" w:rsidRDefault="00AC3ED1">
      <w:pPr>
        <w:widowControl w:val="0"/>
        <w:pBdr>
          <w:top w:val="nil"/>
          <w:left w:val="nil"/>
          <w:bottom w:val="nil"/>
          <w:right w:val="nil"/>
          <w:between w:val="nil"/>
        </w:pBdr>
        <w:spacing w:before="281" w:line="229" w:lineRule="auto"/>
        <w:ind w:left="5" w:right="672" w:hanging="3"/>
        <w:rPr>
          <w:color w:val="000000"/>
          <w:sz w:val="24"/>
          <w:szCs w:val="24"/>
        </w:rPr>
      </w:pPr>
      <w:r>
        <w:rPr>
          <w:color w:val="000000"/>
          <w:sz w:val="24"/>
          <w:szCs w:val="24"/>
        </w:rPr>
        <w:t>The proportion of pupils with Englis</w:t>
      </w:r>
      <w:r>
        <w:rPr>
          <w:color w:val="000000"/>
          <w:sz w:val="24"/>
          <w:szCs w:val="24"/>
        </w:rPr>
        <w:t xml:space="preserve">h as an additional language (EAL) is above average: in recent years the school has welcomed children from Ukraine and Hong Kong through government refugee and resettlement programmes. </w:t>
      </w:r>
    </w:p>
    <w:p w14:paraId="0DB883C2" w14:textId="77777777" w:rsidR="00920B1F" w:rsidRDefault="00AC3ED1">
      <w:pPr>
        <w:widowControl w:val="0"/>
        <w:pBdr>
          <w:top w:val="nil"/>
          <w:left w:val="nil"/>
          <w:bottom w:val="nil"/>
          <w:right w:val="nil"/>
          <w:between w:val="nil"/>
        </w:pBdr>
        <w:spacing w:before="831" w:line="240" w:lineRule="auto"/>
        <w:ind w:left="6"/>
        <w:rPr>
          <w:b/>
          <w:color w:val="000000"/>
          <w:sz w:val="28"/>
          <w:szCs w:val="28"/>
        </w:rPr>
      </w:pPr>
      <w:r>
        <w:rPr>
          <w:b/>
          <w:color w:val="000000"/>
          <w:sz w:val="28"/>
          <w:szCs w:val="28"/>
        </w:rPr>
        <w:t xml:space="preserve">2.1 Leadership at all levels - What went well </w:t>
      </w:r>
    </w:p>
    <w:p w14:paraId="7AA3608C" w14:textId="77777777" w:rsidR="00920B1F" w:rsidRDefault="00AC3ED1">
      <w:pPr>
        <w:widowControl w:val="0"/>
        <w:pBdr>
          <w:top w:val="nil"/>
          <w:left w:val="nil"/>
          <w:bottom w:val="nil"/>
          <w:right w:val="nil"/>
          <w:between w:val="nil"/>
        </w:pBdr>
        <w:spacing w:before="295" w:line="229" w:lineRule="auto"/>
        <w:ind w:left="380" w:right="463"/>
        <w:jc w:val="center"/>
        <w:rPr>
          <w:color w:val="000000"/>
          <w:sz w:val="24"/>
          <w:szCs w:val="24"/>
        </w:rPr>
      </w:pPr>
      <w:r>
        <w:rPr>
          <w:color w:val="000000"/>
          <w:sz w:val="24"/>
          <w:szCs w:val="24"/>
        </w:rPr>
        <w:t>● Leaders are confident in their ambition for ‘an inclusive education for all’. They seek out grants, external partnerships and funding to ensure the sustainability and longevity of the school’s well-establish</w:t>
      </w:r>
      <w:r>
        <w:rPr>
          <w:color w:val="000000"/>
          <w:sz w:val="24"/>
          <w:szCs w:val="24"/>
        </w:rPr>
        <w:t xml:space="preserve">ed programme of pastoral support. It is recognised as a model of excellent practice across the borough and beyond and has led the school to achieve the ‘Wellbeing Award for Schools’. </w:t>
      </w:r>
    </w:p>
    <w:p w14:paraId="68BBC81A" w14:textId="77777777" w:rsidR="00920B1F" w:rsidRDefault="00AC3ED1">
      <w:pPr>
        <w:widowControl w:val="0"/>
        <w:pBdr>
          <w:top w:val="nil"/>
          <w:left w:val="nil"/>
          <w:bottom w:val="nil"/>
          <w:right w:val="nil"/>
          <w:between w:val="nil"/>
        </w:pBdr>
        <w:spacing w:before="6" w:line="229" w:lineRule="auto"/>
        <w:ind w:left="727" w:right="858" w:hanging="346"/>
        <w:rPr>
          <w:color w:val="000000"/>
          <w:sz w:val="24"/>
          <w:szCs w:val="24"/>
        </w:rPr>
      </w:pPr>
      <w:r>
        <w:rPr>
          <w:color w:val="000000"/>
          <w:sz w:val="24"/>
          <w:szCs w:val="24"/>
        </w:rPr>
        <w:t>● Relationships throughout the school are a strength. Children behave we</w:t>
      </w:r>
      <w:r>
        <w:rPr>
          <w:color w:val="000000"/>
          <w:sz w:val="24"/>
          <w:szCs w:val="24"/>
        </w:rPr>
        <w:t xml:space="preserve">ll, supported through restorative practice and a range of interventions to understand the impact of their actions on others. Pupils engage well with learning and, ultimately, achieve beyond national standards. Attendance at Muschamp is good. </w:t>
      </w:r>
    </w:p>
    <w:p w14:paraId="06F8875C" w14:textId="77777777" w:rsidR="00920B1F" w:rsidRDefault="00AC3ED1">
      <w:pPr>
        <w:widowControl w:val="0"/>
        <w:pBdr>
          <w:top w:val="nil"/>
          <w:left w:val="nil"/>
          <w:bottom w:val="nil"/>
          <w:right w:val="nil"/>
          <w:between w:val="nil"/>
        </w:pBdr>
        <w:spacing w:before="6" w:line="229" w:lineRule="auto"/>
        <w:ind w:left="720" w:right="663" w:hanging="339"/>
        <w:rPr>
          <w:color w:val="000000"/>
          <w:sz w:val="24"/>
          <w:szCs w:val="24"/>
        </w:rPr>
      </w:pPr>
      <w:r>
        <w:rPr>
          <w:color w:val="000000"/>
          <w:sz w:val="24"/>
          <w:szCs w:val="24"/>
        </w:rPr>
        <w:t xml:space="preserve">● Staff at all levels have undertaken an extensive range of accredited training around children’s social and emotional development. There is a collective understanding that all members of staff are responsible for pupil welfare and wellbeing.  </w:t>
      </w:r>
    </w:p>
    <w:p w14:paraId="076D75D8" w14:textId="77777777" w:rsidR="00920B1F" w:rsidRDefault="00AC3ED1">
      <w:pPr>
        <w:widowControl w:val="0"/>
        <w:pBdr>
          <w:top w:val="nil"/>
          <w:left w:val="nil"/>
          <w:bottom w:val="nil"/>
          <w:right w:val="nil"/>
          <w:between w:val="nil"/>
        </w:pBdr>
        <w:spacing w:before="6" w:line="229" w:lineRule="auto"/>
        <w:ind w:left="380" w:right="565"/>
        <w:jc w:val="center"/>
        <w:rPr>
          <w:color w:val="000000"/>
          <w:sz w:val="24"/>
          <w:szCs w:val="24"/>
        </w:rPr>
      </w:pPr>
      <w:r>
        <w:rPr>
          <w:color w:val="000000"/>
          <w:sz w:val="24"/>
          <w:szCs w:val="24"/>
        </w:rPr>
        <w:t>● Leaders r</w:t>
      </w:r>
      <w:r>
        <w:rPr>
          <w:color w:val="000000"/>
          <w:sz w:val="24"/>
          <w:szCs w:val="24"/>
        </w:rPr>
        <w:t>ecognise the benefits of working closely with families to help build a sense of identity, community and belonging. Families feel involved in the life</w:t>
      </w:r>
    </w:p>
    <w:p w14:paraId="0D4E9366" w14:textId="77777777" w:rsidR="00920B1F" w:rsidRDefault="00AC3ED1">
      <w:pPr>
        <w:widowControl w:val="0"/>
        <w:pBdr>
          <w:top w:val="nil"/>
          <w:left w:val="nil"/>
          <w:bottom w:val="nil"/>
          <w:right w:val="nil"/>
          <w:between w:val="nil"/>
        </w:pBdr>
        <w:spacing w:line="240" w:lineRule="auto"/>
        <w:jc w:val="right"/>
        <w:rPr>
          <w:b/>
          <w:color w:val="000000"/>
          <w:sz w:val="28"/>
          <w:szCs w:val="28"/>
        </w:rPr>
      </w:pPr>
      <w:r>
        <w:rPr>
          <w:b/>
          <w:color w:val="000000"/>
          <w:sz w:val="28"/>
          <w:szCs w:val="28"/>
        </w:rPr>
        <w:t xml:space="preserve">QUALITY ASSURANCE REVIEW </w:t>
      </w:r>
      <w:r>
        <w:rPr>
          <w:noProof/>
        </w:rPr>
        <w:drawing>
          <wp:anchor distT="19050" distB="19050" distL="19050" distR="19050" simplePos="0" relativeHeight="251661312" behindDoc="0" locked="0" layoutInCell="1" hidden="0" allowOverlap="1" wp14:anchorId="437B582F" wp14:editId="6DF2D259">
            <wp:simplePos x="0" y="0"/>
            <wp:positionH relativeFrom="column">
              <wp:posOffset>19050</wp:posOffset>
            </wp:positionH>
            <wp:positionV relativeFrom="paragraph">
              <wp:posOffset>49126</wp:posOffset>
            </wp:positionV>
            <wp:extent cx="1885950" cy="819150"/>
            <wp:effectExtent l="0" t="0" r="0" b="0"/>
            <wp:wrapSquare wrapText="right" distT="19050" distB="19050" distL="19050" distR="1905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4"/>
                    <a:srcRect/>
                    <a:stretch>
                      <a:fillRect/>
                    </a:stretch>
                  </pic:blipFill>
                  <pic:spPr>
                    <a:xfrm>
                      <a:off x="0" y="0"/>
                      <a:ext cx="1885950" cy="819150"/>
                    </a:xfrm>
                    <a:prstGeom prst="rect">
                      <a:avLst/>
                    </a:prstGeom>
                    <a:ln/>
                  </pic:spPr>
                </pic:pic>
              </a:graphicData>
            </a:graphic>
          </wp:anchor>
        </w:drawing>
      </w:r>
    </w:p>
    <w:p w14:paraId="1A795ED0" w14:textId="77777777" w:rsidR="00920B1F" w:rsidRDefault="00AC3ED1">
      <w:pPr>
        <w:widowControl w:val="0"/>
        <w:pBdr>
          <w:top w:val="nil"/>
          <w:left w:val="nil"/>
          <w:bottom w:val="nil"/>
          <w:right w:val="nil"/>
          <w:between w:val="nil"/>
        </w:pBdr>
        <w:spacing w:before="317" w:line="240" w:lineRule="auto"/>
        <w:ind w:right="20"/>
        <w:jc w:val="right"/>
        <w:rPr>
          <w:b/>
          <w:color w:val="000000"/>
          <w:sz w:val="28"/>
          <w:szCs w:val="28"/>
        </w:rPr>
      </w:pPr>
      <w:r>
        <w:rPr>
          <w:b/>
          <w:color w:val="000000"/>
          <w:sz w:val="28"/>
          <w:szCs w:val="28"/>
        </w:rPr>
        <w:t xml:space="preserve">REVIEW REPORT FOR </w:t>
      </w:r>
    </w:p>
    <w:p w14:paraId="3D37123A" w14:textId="77777777" w:rsidR="00920B1F" w:rsidRDefault="00AC3ED1">
      <w:pPr>
        <w:widowControl w:val="0"/>
        <w:pBdr>
          <w:top w:val="nil"/>
          <w:left w:val="nil"/>
          <w:bottom w:val="nil"/>
          <w:right w:val="nil"/>
          <w:between w:val="nil"/>
        </w:pBdr>
        <w:spacing w:line="240" w:lineRule="auto"/>
        <w:ind w:right="31"/>
        <w:jc w:val="right"/>
        <w:rPr>
          <w:b/>
          <w:color w:val="000000"/>
          <w:sz w:val="28"/>
          <w:szCs w:val="28"/>
        </w:rPr>
      </w:pPr>
      <w:r>
        <w:rPr>
          <w:b/>
          <w:color w:val="000000"/>
          <w:sz w:val="28"/>
          <w:szCs w:val="28"/>
        </w:rPr>
        <w:t xml:space="preserve">MUSCHAMP PRIMARY SCHOOL </w:t>
      </w:r>
    </w:p>
    <w:p w14:paraId="04C30B8C" w14:textId="77777777" w:rsidR="00920B1F" w:rsidRDefault="00AC3ED1">
      <w:pPr>
        <w:widowControl w:val="0"/>
        <w:pBdr>
          <w:top w:val="nil"/>
          <w:left w:val="nil"/>
          <w:bottom w:val="nil"/>
          <w:right w:val="nil"/>
          <w:between w:val="nil"/>
        </w:pBdr>
        <w:spacing w:line="240" w:lineRule="auto"/>
        <w:ind w:right="25"/>
        <w:jc w:val="right"/>
        <w:rPr>
          <w:b/>
          <w:color w:val="000000"/>
          <w:sz w:val="28"/>
          <w:szCs w:val="28"/>
        </w:rPr>
      </w:pPr>
      <w:r>
        <w:rPr>
          <w:b/>
          <w:color w:val="000000"/>
          <w:sz w:val="28"/>
          <w:szCs w:val="28"/>
        </w:rPr>
        <w:t xml:space="preserve">AND LANGUAGE OPPORTUNITY </w:t>
      </w:r>
    </w:p>
    <w:p w14:paraId="499EB07B" w14:textId="77777777" w:rsidR="00920B1F" w:rsidRDefault="00AC3ED1">
      <w:pPr>
        <w:widowControl w:val="0"/>
        <w:pBdr>
          <w:top w:val="nil"/>
          <w:left w:val="nil"/>
          <w:bottom w:val="nil"/>
          <w:right w:val="nil"/>
          <w:between w:val="nil"/>
        </w:pBdr>
        <w:spacing w:line="240" w:lineRule="auto"/>
        <w:ind w:right="25"/>
        <w:jc w:val="right"/>
        <w:rPr>
          <w:b/>
          <w:color w:val="000000"/>
          <w:sz w:val="28"/>
          <w:szCs w:val="28"/>
        </w:rPr>
      </w:pPr>
      <w:r>
        <w:rPr>
          <w:b/>
          <w:color w:val="000000"/>
          <w:sz w:val="28"/>
          <w:szCs w:val="28"/>
        </w:rPr>
        <w:t xml:space="preserve">BASE </w:t>
      </w:r>
    </w:p>
    <w:p w14:paraId="67E5487B" w14:textId="77777777" w:rsidR="00920B1F" w:rsidRDefault="00AC3ED1">
      <w:pPr>
        <w:widowControl w:val="0"/>
        <w:pBdr>
          <w:top w:val="nil"/>
          <w:left w:val="nil"/>
          <w:bottom w:val="nil"/>
          <w:right w:val="nil"/>
          <w:between w:val="nil"/>
        </w:pBdr>
        <w:spacing w:before="355" w:line="229" w:lineRule="auto"/>
        <w:ind w:left="728" w:right="551"/>
        <w:rPr>
          <w:color w:val="000000"/>
          <w:sz w:val="24"/>
          <w:szCs w:val="24"/>
        </w:rPr>
      </w:pPr>
      <w:r>
        <w:rPr>
          <w:color w:val="000000"/>
          <w:sz w:val="24"/>
          <w:szCs w:val="24"/>
        </w:rPr>
        <w:t xml:space="preserve">of the school, sharing traditions and cultural experiences and supporting pupil engagement and attendance. </w:t>
      </w:r>
    </w:p>
    <w:p w14:paraId="621A82CE" w14:textId="77777777" w:rsidR="00920B1F" w:rsidRDefault="00AC3ED1">
      <w:pPr>
        <w:widowControl w:val="0"/>
        <w:pBdr>
          <w:top w:val="nil"/>
          <w:left w:val="nil"/>
          <w:bottom w:val="nil"/>
          <w:right w:val="nil"/>
          <w:between w:val="nil"/>
        </w:pBdr>
        <w:spacing w:before="6" w:line="229" w:lineRule="auto"/>
        <w:ind w:left="722" w:right="588" w:hanging="341"/>
        <w:rPr>
          <w:color w:val="000000"/>
          <w:sz w:val="24"/>
          <w:szCs w:val="24"/>
        </w:rPr>
      </w:pPr>
      <w:r>
        <w:rPr>
          <w:color w:val="000000"/>
          <w:sz w:val="24"/>
          <w:szCs w:val="24"/>
        </w:rPr>
        <w:t>● School mobility is increasing. Leaders ensure that the school responds by providing a holistic offer for newly arrived children and families as they settle in the community. This includes creating opportunities for building friendships and assigning ‘lan</w:t>
      </w:r>
      <w:r>
        <w:rPr>
          <w:color w:val="000000"/>
          <w:sz w:val="24"/>
          <w:szCs w:val="24"/>
        </w:rPr>
        <w:t xml:space="preserve">guage buddies’. In the most recent Year 6 cohort, pupils from Hong Kong and Ukraine achieved expected standards and were successfully supported at secondary transition. </w:t>
      </w:r>
    </w:p>
    <w:p w14:paraId="2E18F6CC" w14:textId="77777777" w:rsidR="00920B1F" w:rsidRDefault="00AC3ED1">
      <w:pPr>
        <w:widowControl w:val="0"/>
        <w:pBdr>
          <w:top w:val="nil"/>
          <w:left w:val="nil"/>
          <w:bottom w:val="nil"/>
          <w:right w:val="nil"/>
          <w:between w:val="nil"/>
        </w:pBdr>
        <w:spacing w:before="6" w:line="229" w:lineRule="auto"/>
        <w:ind w:left="735" w:right="1005" w:hanging="354"/>
        <w:rPr>
          <w:color w:val="000000"/>
          <w:sz w:val="24"/>
          <w:szCs w:val="24"/>
        </w:rPr>
      </w:pPr>
      <w:r>
        <w:rPr>
          <w:color w:val="000000"/>
          <w:sz w:val="24"/>
          <w:szCs w:val="24"/>
        </w:rPr>
        <w:t>● Leaders ensure that identified school improvement targets are linked to professional</w:t>
      </w:r>
      <w:r>
        <w:rPr>
          <w:color w:val="000000"/>
          <w:sz w:val="24"/>
          <w:szCs w:val="24"/>
        </w:rPr>
        <w:t xml:space="preserve"> development opportunities for all staff. Staff know that their professional development is a priority and that their contribution to school improvement is valued. </w:t>
      </w:r>
    </w:p>
    <w:p w14:paraId="0EC0C169" w14:textId="77777777" w:rsidR="00920B1F" w:rsidRDefault="00AC3ED1">
      <w:pPr>
        <w:widowControl w:val="0"/>
        <w:pBdr>
          <w:top w:val="nil"/>
          <w:left w:val="nil"/>
          <w:bottom w:val="nil"/>
          <w:right w:val="nil"/>
          <w:between w:val="nil"/>
        </w:pBdr>
        <w:spacing w:before="6" w:line="229" w:lineRule="auto"/>
        <w:ind w:left="722" w:right="713" w:hanging="341"/>
        <w:rPr>
          <w:color w:val="000000"/>
          <w:sz w:val="24"/>
          <w:szCs w:val="24"/>
        </w:rPr>
      </w:pPr>
      <w:r>
        <w:rPr>
          <w:color w:val="000000"/>
          <w:sz w:val="24"/>
          <w:szCs w:val="24"/>
        </w:rPr>
        <w:t>● Leaders identify the individual strengths of staff and use them to maximise their impact on pupil support: staff with strengths in behaviour management, for example, support pupils with social, emotional and mental health needs (SEMH) to build resilience</w:t>
      </w:r>
      <w:r>
        <w:rPr>
          <w:color w:val="000000"/>
          <w:sz w:val="24"/>
          <w:szCs w:val="24"/>
        </w:rPr>
        <w:t xml:space="preserve"> and access learning successfully. </w:t>
      </w:r>
    </w:p>
    <w:p w14:paraId="13C88FB2" w14:textId="77777777" w:rsidR="00920B1F" w:rsidRDefault="00AC3ED1">
      <w:pPr>
        <w:widowControl w:val="0"/>
        <w:pBdr>
          <w:top w:val="nil"/>
          <w:left w:val="nil"/>
          <w:bottom w:val="nil"/>
          <w:right w:val="nil"/>
          <w:between w:val="nil"/>
        </w:pBdr>
        <w:spacing w:before="6" w:line="229" w:lineRule="auto"/>
        <w:ind w:left="722" w:right="535" w:hanging="341"/>
        <w:rPr>
          <w:color w:val="000000"/>
          <w:sz w:val="24"/>
          <w:szCs w:val="24"/>
        </w:rPr>
      </w:pPr>
      <w:r>
        <w:rPr>
          <w:color w:val="000000"/>
          <w:sz w:val="24"/>
          <w:szCs w:val="24"/>
        </w:rPr>
        <w:t xml:space="preserve">● Leaders have identified oracy as a vehicle to raise standards in writing at greater depth across the school. The school’s Progression in Writing document supports teachers to recognise greater depth writing. Alongside </w:t>
      </w:r>
      <w:r>
        <w:rPr>
          <w:color w:val="000000"/>
          <w:sz w:val="24"/>
          <w:szCs w:val="24"/>
        </w:rPr>
        <w:t xml:space="preserve">this, teachers receive professional development on ‘talk for writing’ strategies. Whilst still being embedded at Muschamp, leaders can demonstrate how this combination is already having a positive impact on in-year data, on </w:t>
      </w:r>
    </w:p>
    <w:p w14:paraId="103D5C22" w14:textId="77777777" w:rsidR="00920B1F" w:rsidRDefault="00AC3ED1">
      <w:pPr>
        <w:widowControl w:val="0"/>
        <w:pBdr>
          <w:top w:val="nil"/>
          <w:left w:val="nil"/>
          <w:bottom w:val="nil"/>
          <w:right w:val="nil"/>
          <w:between w:val="nil"/>
        </w:pBdr>
        <w:spacing w:before="6" w:line="229" w:lineRule="auto"/>
        <w:ind w:left="380" w:right="495" w:firstLine="347"/>
        <w:rPr>
          <w:color w:val="000000"/>
          <w:sz w:val="24"/>
          <w:szCs w:val="24"/>
        </w:rPr>
      </w:pPr>
      <w:r>
        <w:rPr>
          <w:color w:val="000000"/>
          <w:sz w:val="24"/>
          <w:szCs w:val="24"/>
        </w:rPr>
        <w:t>disciplinary writing across the</w:t>
      </w:r>
      <w:r>
        <w:rPr>
          <w:color w:val="000000"/>
          <w:sz w:val="24"/>
          <w:szCs w:val="24"/>
        </w:rPr>
        <w:t xml:space="preserve"> curriculum and on pupil engagement in lessons. ● Pupils engage fully with leadership opportunities. The Learning Council enables pupils to influence changes and build greater diversity within the curriculum following their interests. Pupils in Upper Key S</w:t>
      </w:r>
      <w:r>
        <w:rPr>
          <w:color w:val="000000"/>
          <w:sz w:val="24"/>
          <w:szCs w:val="24"/>
        </w:rPr>
        <w:t xml:space="preserve">tage 2 train to be Mental Health Champions, supporting younger pupils to engage with their feelings through Zones of Regulation at key points of the day. </w:t>
      </w:r>
    </w:p>
    <w:p w14:paraId="1D044E3C" w14:textId="77777777" w:rsidR="00920B1F" w:rsidRDefault="00AC3ED1">
      <w:pPr>
        <w:widowControl w:val="0"/>
        <w:pBdr>
          <w:top w:val="nil"/>
          <w:left w:val="nil"/>
          <w:bottom w:val="nil"/>
          <w:right w:val="nil"/>
          <w:between w:val="nil"/>
        </w:pBdr>
        <w:spacing w:before="279" w:line="240" w:lineRule="auto"/>
        <w:ind w:left="6"/>
        <w:rPr>
          <w:b/>
          <w:color w:val="000000"/>
          <w:sz w:val="28"/>
          <w:szCs w:val="28"/>
        </w:rPr>
      </w:pPr>
      <w:r>
        <w:rPr>
          <w:b/>
          <w:color w:val="000000"/>
          <w:sz w:val="28"/>
          <w:szCs w:val="28"/>
        </w:rPr>
        <w:t xml:space="preserve">2.2 Leadership at all levels - Even better if… </w:t>
      </w:r>
    </w:p>
    <w:p w14:paraId="493A0B05" w14:textId="77777777" w:rsidR="00920B1F" w:rsidRDefault="00AC3ED1">
      <w:pPr>
        <w:widowControl w:val="0"/>
        <w:pBdr>
          <w:top w:val="nil"/>
          <w:left w:val="nil"/>
          <w:bottom w:val="nil"/>
          <w:right w:val="nil"/>
          <w:between w:val="nil"/>
        </w:pBdr>
        <w:spacing w:before="119" w:line="291" w:lineRule="auto"/>
        <w:ind w:left="735" w:right="943" w:hanging="349"/>
        <w:rPr>
          <w:color w:val="000000"/>
          <w:sz w:val="24"/>
          <w:szCs w:val="24"/>
        </w:rPr>
      </w:pPr>
      <w:r>
        <w:rPr>
          <w:color w:val="000000"/>
        </w:rPr>
        <w:t xml:space="preserve">… </w:t>
      </w:r>
      <w:r>
        <w:rPr>
          <w:color w:val="000000"/>
          <w:sz w:val="24"/>
          <w:szCs w:val="24"/>
        </w:rPr>
        <w:t xml:space="preserve">subject leaders developed links with local secondary schools to build their understanding of progression in their subject into Key Stage 3. </w:t>
      </w:r>
    </w:p>
    <w:p w14:paraId="52C593A2" w14:textId="77777777" w:rsidR="00920B1F" w:rsidRDefault="00AC3ED1">
      <w:pPr>
        <w:widowControl w:val="0"/>
        <w:pBdr>
          <w:top w:val="nil"/>
          <w:left w:val="nil"/>
          <w:bottom w:val="nil"/>
          <w:right w:val="nil"/>
          <w:between w:val="nil"/>
        </w:pBdr>
        <w:spacing w:before="44" w:line="260" w:lineRule="auto"/>
        <w:ind w:left="722" w:right="511" w:hanging="336"/>
        <w:rPr>
          <w:color w:val="000000"/>
          <w:sz w:val="24"/>
          <w:szCs w:val="24"/>
        </w:rPr>
      </w:pPr>
      <w:r>
        <w:rPr>
          <w:color w:val="000000"/>
        </w:rPr>
        <w:t xml:space="preserve">… </w:t>
      </w:r>
      <w:r>
        <w:rPr>
          <w:color w:val="000000"/>
          <w:sz w:val="24"/>
          <w:szCs w:val="24"/>
        </w:rPr>
        <w:t xml:space="preserve">English subject leaders developed a deeper understanding of the progression from starting points to enable middle prior attainers to achieve greater depth outcomes. </w:t>
      </w:r>
    </w:p>
    <w:p w14:paraId="00BD9F5F" w14:textId="77777777" w:rsidR="00920B1F" w:rsidRDefault="00AC3ED1">
      <w:pPr>
        <w:widowControl w:val="0"/>
        <w:pBdr>
          <w:top w:val="nil"/>
          <w:left w:val="nil"/>
          <w:bottom w:val="nil"/>
          <w:right w:val="nil"/>
          <w:between w:val="nil"/>
        </w:pBdr>
        <w:spacing w:before="524" w:line="240" w:lineRule="auto"/>
        <w:ind w:left="10"/>
        <w:rPr>
          <w:b/>
          <w:color w:val="000000"/>
          <w:sz w:val="28"/>
          <w:szCs w:val="28"/>
        </w:rPr>
      </w:pPr>
      <w:r>
        <w:rPr>
          <w:b/>
          <w:color w:val="000000"/>
          <w:sz w:val="28"/>
          <w:szCs w:val="28"/>
        </w:rPr>
        <w:t xml:space="preserve">3.1 Quality of provision and outcomes - What went well </w:t>
      </w:r>
    </w:p>
    <w:p w14:paraId="0597BA1C" w14:textId="77777777" w:rsidR="00920B1F" w:rsidRDefault="00AC3ED1">
      <w:pPr>
        <w:widowControl w:val="0"/>
        <w:pBdr>
          <w:top w:val="nil"/>
          <w:left w:val="nil"/>
          <w:bottom w:val="nil"/>
          <w:right w:val="nil"/>
          <w:between w:val="nil"/>
        </w:pBdr>
        <w:spacing w:before="321" w:line="229" w:lineRule="auto"/>
        <w:ind w:left="722" w:right="646" w:hanging="341"/>
        <w:rPr>
          <w:color w:val="000000"/>
          <w:sz w:val="24"/>
          <w:szCs w:val="24"/>
        </w:rPr>
      </w:pPr>
      <w:r>
        <w:rPr>
          <w:color w:val="000000"/>
          <w:sz w:val="24"/>
          <w:szCs w:val="24"/>
        </w:rPr>
        <w:t>● Pupils achieve strong outcomes by the end of their time at Muschamp: data from 2024 showed above average outcomes for all pupils. Prior attainment is</w:t>
      </w:r>
    </w:p>
    <w:p w14:paraId="28CB794D" w14:textId="77777777" w:rsidR="00920B1F" w:rsidRDefault="00AC3ED1">
      <w:pPr>
        <w:widowControl w:val="0"/>
        <w:pBdr>
          <w:top w:val="nil"/>
          <w:left w:val="nil"/>
          <w:bottom w:val="nil"/>
          <w:right w:val="nil"/>
          <w:between w:val="nil"/>
        </w:pBdr>
        <w:spacing w:line="240" w:lineRule="auto"/>
        <w:jc w:val="right"/>
        <w:rPr>
          <w:b/>
          <w:color w:val="000000"/>
          <w:sz w:val="28"/>
          <w:szCs w:val="28"/>
        </w:rPr>
      </w:pPr>
      <w:r>
        <w:rPr>
          <w:b/>
          <w:color w:val="000000"/>
          <w:sz w:val="28"/>
          <w:szCs w:val="28"/>
        </w:rPr>
        <w:t xml:space="preserve">QUALITY ASSURANCE REVIEW </w:t>
      </w:r>
      <w:r>
        <w:rPr>
          <w:noProof/>
        </w:rPr>
        <w:drawing>
          <wp:anchor distT="19050" distB="19050" distL="19050" distR="19050" simplePos="0" relativeHeight="251662336" behindDoc="0" locked="0" layoutInCell="1" hidden="0" allowOverlap="1" wp14:anchorId="177C80EB" wp14:editId="1E6A7018">
            <wp:simplePos x="0" y="0"/>
            <wp:positionH relativeFrom="column">
              <wp:posOffset>19050</wp:posOffset>
            </wp:positionH>
            <wp:positionV relativeFrom="paragraph">
              <wp:posOffset>49126</wp:posOffset>
            </wp:positionV>
            <wp:extent cx="1885950" cy="819150"/>
            <wp:effectExtent l="0" t="0" r="0" b="0"/>
            <wp:wrapSquare wrapText="right" distT="19050" distB="19050" distL="19050" distR="1905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4"/>
                    <a:srcRect/>
                    <a:stretch>
                      <a:fillRect/>
                    </a:stretch>
                  </pic:blipFill>
                  <pic:spPr>
                    <a:xfrm>
                      <a:off x="0" y="0"/>
                      <a:ext cx="1885950" cy="819150"/>
                    </a:xfrm>
                    <a:prstGeom prst="rect">
                      <a:avLst/>
                    </a:prstGeom>
                    <a:ln/>
                  </pic:spPr>
                </pic:pic>
              </a:graphicData>
            </a:graphic>
          </wp:anchor>
        </w:drawing>
      </w:r>
    </w:p>
    <w:p w14:paraId="20F935A1" w14:textId="77777777" w:rsidR="00920B1F" w:rsidRDefault="00AC3ED1">
      <w:pPr>
        <w:widowControl w:val="0"/>
        <w:pBdr>
          <w:top w:val="nil"/>
          <w:left w:val="nil"/>
          <w:bottom w:val="nil"/>
          <w:right w:val="nil"/>
          <w:between w:val="nil"/>
        </w:pBdr>
        <w:spacing w:before="317" w:line="240" w:lineRule="auto"/>
        <w:ind w:right="20"/>
        <w:jc w:val="right"/>
        <w:rPr>
          <w:b/>
          <w:color w:val="000000"/>
          <w:sz w:val="28"/>
          <w:szCs w:val="28"/>
        </w:rPr>
      </w:pPr>
      <w:r>
        <w:rPr>
          <w:b/>
          <w:color w:val="000000"/>
          <w:sz w:val="28"/>
          <w:szCs w:val="28"/>
        </w:rPr>
        <w:t xml:space="preserve">REVIEW REPORT FOR </w:t>
      </w:r>
    </w:p>
    <w:p w14:paraId="138B33F3" w14:textId="77777777" w:rsidR="00920B1F" w:rsidRDefault="00AC3ED1">
      <w:pPr>
        <w:widowControl w:val="0"/>
        <w:pBdr>
          <w:top w:val="nil"/>
          <w:left w:val="nil"/>
          <w:bottom w:val="nil"/>
          <w:right w:val="nil"/>
          <w:between w:val="nil"/>
        </w:pBdr>
        <w:spacing w:line="240" w:lineRule="auto"/>
        <w:ind w:right="31"/>
        <w:jc w:val="right"/>
        <w:rPr>
          <w:b/>
          <w:color w:val="000000"/>
          <w:sz w:val="28"/>
          <w:szCs w:val="28"/>
        </w:rPr>
      </w:pPr>
      <w:r>
        <w:rPr>
          <w:b/>
          <w:color w:val="000000"/>
          <w:sz w:val="28"/>
          <w:szCs w:val="28"/>
        </w:rPr>
        <w:t xml:space="preserve">MUSCHAMP PRIMARY SCHOOL </w:t>
      </w:r>
    </w:p>
    <w:p w14:paraId="5E54B3ED" w14:textId="77777777" w:rsidR="00920B1F" w:rsidRDefault="00AC3ED1">
      <w:pPr>
        <w:widowControl w:val="0"/>
        <w:pBdr>
          <w:top w:val="nil"/>
          <w:left w:val="nil"/>
          <w:bottom w:val="nil"/>
          <w:right w:val="nil"/>
          <w:between w:val="nil"/>
        </w:pBdr>
        <w:spacing w:line="240" w:lineRule="auto"/>
        <w:ind w:right="25"/>
        <w:jc w:val="right"/>
        <w:rPr>
          <w:b/>
          <w:color w:val="000000"/>
          <w:sz w:val="28"/>
          <w:szCs w:val="28"/>
        </w:rPr>
      </w:pPr>
      <w:r>
        <w:rPr>
          <w:b/>
          <w:color w:val="000000"/>
          <w:sz w:val="28"/>
          <w:szCs w:val="28"/>
        </w:rPr>
        <w:t xml:space="preserve">AND LANGUAGE OPPORTUNITY </w:t>
      </w:r>
    </w:p>
    <w:p w14:paraId="72876798" w14:textId="77777777" w:rsidR="00920B1F" w:rsidRDefault="00AC3ED1">
      <w:pPr>
        <w:widowControl w:val="0"/>
        <w:pBdr>
          <w:top w:val="nil"/>
          <w:left w:val="nil"/>
          <w:bottom w:val="nil"/>
          <w:right w:val="nil"/>
          <w:between w:val="nil"/>
        </w:pBdr>
        <w:spacing w:line="240" w:lineRule="auto"/>
        <w:ind w:right="25"/>
        <w:jc w:val="right"/>
        <w:rPr>
          <w:b/>
          <w:color w:val="000000"/>
          <w:sz w:val="28"/>
          <w:szCs w:val="28"/>
        </w:rPr>
      </w:pPr>
      <w:r>
        <w:rPr>
          <w:b/>
          <w:color w:val="000000"/>
          <w:sz w:val="28"/>
          <w:szCs w:val="28"/>
        </w:rPr>
        <w:t xml:space="preserve">BASE </w:t>
      </w:r>
    </w:p>
    <w:p w14:paraId="4F9E284E" w14:textId="77777777" w:rsidR="00920B1F" w:rsidRDefault="00AC3ED1">
      <w:pPr>
        <w:widowControl w:val="0"/>
        <w:pBdr>
          <w:top w:val="nil"/>
          <w:left w:val="nil"/>
          <w:bottom w:val="nil"/>
          <w:right w:val="nil"/>
          <w:between w:val="nil"/>
        </w:pBdr>
        <w:spacing w:before="355" w:line="229" w:lineRule="auto"/>
        <w:ind w:left="722" w:right="579" w:firstLine="13"/>
        <w:rPr>
          <w:color w:val="000000"/>
          <w:sz w:val="24"/>
          <w:szCs w:val="24"/>
        </w:rPr>
      </w:pPr>
      <w:r>
        <w:rPr>
          <w:color w:val="000000"/>
          <w:sz w:val="24"/>
          <w:szCs w:val="24"/>
        </w:rPr>
        <w:t xml:space="preserve">used to set ambitious targets, and regular assessment identifies areas where further teaching is required, resulting in pupils knowing more, remembering more and doing more. </w:t>
      </w:r>
    </w:p>
    <w:p w14:paraId="017D1C5F" w14:textId="77777777" w:rsidR="00920B1F" w:rsidRDefault="00AC3ED1">
      <w:pPr>
        <w:widowControl w:val="0"/>
        <w:pBdr>
          <w:top w:val="nil"/>
          <w:left w:val="nil"/>
          <w:bottom w:val="nil"/>
          <w:right w:val="nil"/>
          <w:between w:val="nil"/>
        </w:pBdr>
        <w:spacing w:before="6" w:line="229" w:lineRule="auto"/>
        <w:ind w:left="728" w:right="1236" w:hanging="347"/>
        <w:rPr>
          <w:color w:val="000000"/>
          <w:sz w:val="24"/>
          <w:szCs w:val="24"/>
        </w:rPr>
      </w:pPr>
      <w:r>
        <w:rPr>
          <w:color w:val="000000"/>
          <w:sz w:val="24"/>
          <w:szCs w:val="24"/>
        </w:rPr>
        <w:t>● Teachers have high expectations for all pupils, at all levels of ability. Relat</w:t>
      </w:r>
      <w:r>
        <w:rPr>
          <w:color w:val="000000"/>
          <w:sz w:val="24"/>
          <w:szCs w:val="24"/>
        </w:rPr>
        <w:t xml:space="preserve">ionships between staff and pupils are excellent leading to positive attitudes to learning and strong engagement. </w:t>
      </w:r>
    </w:p>
    <w:p w14:paraId="37B6086F" w14:textId="77777777" w:rsidR="00920B1F" w:rsidRDefault="00AC3ED1">
      <w:pPr>
        <w:widowControl w:val="0"/>
        <w:pBdr>
          <w:top w:val="nil"/>
          <w:left w:val="nil"/>
          <w:bottom w:val="nil"/>
          <w:right w:val="nil"/>
          <w:between w:val="nil"/>
        </w:pBdr>
        <w:spacing w:before="6" w:line="229" w:lineRule="auto"/>
        <w:ind w:left="727" w:right="729" w:hanging="346"/>
        <w:rPr>
          <w:color w:val="000000"/>
          <w:sz w:val="24"/>
          <w:szCs w:val="24"/>
        </w:rPr>
      </w:pPr>
      <w:r>
        <w:rPr>
          <w:color w:val="000000"/>
          <w:sz w:val="24"/>
          <w:szCs w:val="24"/>
        </w:rPr>
        <w:t xml:space="preserve">● Nothing is left to chance in the development of writing at Muschamp. The progression of writing is clearly outlined and the expectations of </w:t>
      </w:r>
      <w:r>
        <w:rPr>
          <w:color w:val="000000"/>
          <w:sz w:val="24"/>
          <w:szCs w:val="24"/>
        </w:rPr>
        <w:t xml:space="preserve">writing at greater depth are well defined. A range of different genres are explored and linked to carefully selected, diverse texts. </w:t>
      </w:r>
    </w:p>
    <w:p w14:paraId="5D6E4C56" w14:textId="77777777" w:rsidR="00920B1F" w:rsidRDefault="00AC3ED1">
      <w:pPr>
        <w:widowControl w:val="0"/>
        <w:pBdr>
          <w:top w:val="nil"/>
          <w:left w:val="nil"/>
          <w:bottom w:val="nil"/>
          <w:right w:val="nil"/>
          <w:between w:val="nil"/>
        </w:pBdr>
        <w:spacing w:before="6" w:line="229" w:lineRule="auto"/>
        <w:ind w:left="720" w:right="583" w:hanging="339"/>
        <w:rPr>
          <w:color w:val="000000"/>
          <w:sz w:val="24"/>
          <w:szCs w:val="24"/>
        </w:rPr>
      </w:pPr>
      <w:r>
        <w:rPr>
          <w:color w:val="000000"/>
          <w:sz w:val="24"/>
          <w:szCs w:val="24"/>
        </w:rPr>
        <w:t>● Personalised success criteria help pupils understand how to improve their writing. The use of good models and feedback means pupils securely assess their progress. In Years 5 and 6, the use of the IT programme, ‘Thinglink’, supports learners to achieve b</w:t>
      </w:r>
      <w:r>
        <w:rPr>
          <w:color w:val="000000"/>
          <w:sz w:val="24"/>
          <w:szCs w:val="24"/>
        </w:rPr>
        <w:t xml:space="preserve">eyond the expected standard for their year group: pupils describe how it motivates and inspires their writing. </w:t>
      </w:r>
    </w:p>
    <w:p w14:paraId="6B736584" w14:textId="77777777" w:rsidR="00920B1F" w:rsidRDefault="00AC3ED1">
      <w:pPr>
        <w:widowControl w:val="0"/>
        <w:pBdr>
          <w:top w:val="nil"/>
          <w:left w:val="nil"/>
          <w:bottom w:val="nil"/>
          <w:right w:val="nil"/>
          <w:between w:val="nil"/>
        </w:pBdr>
        <w:spacing w:before="6" w:line="229" w:lineRule="auto"/>
        <w:ind w:left="727" w:right="797" w:hanging="346"/>
        <w:rPr>
          <w:color w:val="000000"/>
          <w:sz w:val="24"/>
          <w:szCs w:val="24"/>
        </w:rPr>
      </w:pPr>
      <w:r>
        <w:rPr>
          <w:color w:val="000000"/>
          <w:sz w:val="24"/>
          <w:szCs w:val="24"/>
        </w:rPr>
        <w:t>● A focus on prior learning supports pupils when starting a new aspect of the curriculum. In science, they create mind maps, recalling prior lea</w:t>
      </w:r>
      <w:r>
        <w:rPr>
          <w:color w:val="000000"/>
          <w:sz w:val="24"/>
          <w:szCs w:val="24"/>
        </w:rPr>
        <w:t xml:space="preserve">rning, as seen in science books across the Key Stages. As a result, teachers quickly identify gaps in knowledge and plan for misconceptions. </w:t>
      </w:r>
    </w:p>
    <w:p w14:paraId="450A76D5" w14:textId="77777777" w:rsidR="00920B1F" w:rsidRDefault="00AC3ED1">
      <w:pPr>
        <w:widowControl w:val="0"/>
        <w:pBdr>
          <w:top w:val="nil"/>
          <w:left w:val="nil"/>
          <w:bottom w:val="nil"/>
          <w:right w:val="nil"/>
          <w:between w:val="nil"/>
        </w:pBdr>
        <w:spacing w:before="6" w:line="229" w:lineRule="auto"/>
        <w:ind w:left="728" w:right="863" w:hanging="347"/>
        <w:rPr>
          <w:color w:val="000000"/>
          <w:sz w:val="24"/>
          <w:szCs w:val="24"/>
        </w:rPr>
      </w:pPr>
      <w:r>
        <w:rPr>
          <w:color w:val="000000"/>
          <w:sz w:val="24"/>
          <w:szCs w:val="24"/>
        </w:rPr>
        <w:t xml:space="preserve">● Questioning is used effectively to establish understanding, extend learning and build vocabulary. </w:t>
      </w:r>
    </w:p>
    <w:p w14:paraId="3D7DA936" w14:textId="77777777" w:rsidR="00920B1F" w:rsidRDefault="00AC3ED1">
      <w:pPr>
        <w:widowControl w:val="0"/>
        <w:pBdr>
          <w:top w:val="nil"/>
          <w:left w:val="nil"/>
          <w:bottom w:val="nil"/>
          <w:right w:val="nil"/>
          <w:between w:val="nil"/>
        </w:pBdr>
        <w:spacing w:before="6" w:line="229" w:lineRule="auto"/>
        <w:ind w:left="720" w:right="610" w:hanging="339"/>
        <w:rPr>
          <w:color w:val="000000"/>
          <w:sz w:val="24"/>
          <w:szCs w:val="24"/>
        </w:rPr>
      </w:pPr>
      <w:r>
        <w:rPr>
          <w:color w:val="000000"/>
          <w:sz w:val="24"/>
          <w:szCs w:val="24"/>
        </w:rPr>
        <w:t>● Pupils across the school use a range of supportive and accessible resources within lessons to encourage them to become independent learners. Where supportive oracy frames are used, this enables pupils to order their thoughts and develop their explanation</w:t>
      </w:r>
      <w:r>
        <w:rPr>
          <w:color w:val="000000"/>
          <w:sz w:val="24"/>
          <w:szCs w:val="24"/>
        </w:rPr>
        <w:t xml:space="preserve">s in discussion and oral rehearsal. In a Year 2 history lesson, pupils accurately recalled the events of the Great Fire of London with their learning partners and added additional information to their writing. </w:t>
      </w:r>
    </w:p>
    <w:p w14:paraId="18D162AC" w14:textId="77777777" w:rsidR="00920B1F" w:rsidRDefault="00AC3ED1">
      <w:pPr>
        <w:widowControl w:val="0"/>
        <w:pBdr>
          <w:top w:val="nil"/>
          <w:left w:val="nil"/>
          <w:bottom w:val="nil"/>
          <w:right w:val="nil"/>
          <w:between w:val="nil"/>
        </w:pBdr>
        <w:spacing w:before="6" w:line="229" w:lineRule="auto"/>
        <w:ind w:left="720" w:right="512" w:hanging="339"/>
        <w:rPr>
          <w:color w:val="000000"/>
          <w:sz w:val="24"/>
          <w:szCs w:val="24"/>
        </w:rPr>
      </w:pPr>
      <w:r>
        <w:rPr>
          <w:color w:val="000000"/>
          <w:sz w:val="24"/>
          <w:szCs w:val="24"/>
        </w:rPr>
        <w:t>● A consistent approach to disciplinary writi</w:t>
      </w:r>
      <w:r>
        <w:rPr>
          <w:color w:val="000000"/>
          <w:sz w:val="24"/>
          <w:szCs w:val="24"/>
        </w:rPr>
        <w:t>ng across the school is in place and pupils demonstrate a secure understanding of tier 3 vocabulary. The quality of writing in history is of a high standard and Key Stage 2 books show how English skills are applied across the curriculum. Disciplinary writi</w:t>
      </w:r>
      <w:r>
        <w:rPr>
          <w:color w:val="000000"/>
          <w:sz w:val="24"/>
          <w:szCs w:val="24"/>
        </w:rPr>
        <w:t xml:space="preserve">ng advances pupils’ skills as historians, as seen in Year 3 where pupils evaluated the reliability of sources with confidence. </w:t>
      </w:r>
    </w:p>
    <w:p w14:paraId="33C32319" w14:textId="77777777" w:rsidR="00920B1F" w:rsidRDefault="00AC3ED1">
      <w:pPr>
        <w:widowControl w:val="0"/>
        <w:pBdr>
          <w:top w:val="nil"/>
          <w:left w:val="nil"/>
          <w:bottom w:val="nil"/>
          <w:right w:val="nil"/>
          <w:between w:val="nil"/>
        </w:pBdr>
        <w:spacing w:before="6" w:line="229" w:lineRule="auto"/>
        <w:ind w:left="724" w:right="925" w:hanging="343"/>
        <w:rPr>
          <w:color w:val="000000"/>
          <w:sz w:val="24"/>
          <w:szCs w:val="24"/>
        </w:rPr>
      </w:pPr>
      <w:r>
        <w:rPr>
          <w:color w:val="000000"/>
          <w:sz w:val="24"/>
          <w:szCs w:val="24"/>
        </w:rPr>
        <w:t>● Teachers have high expectations of pupils’ use of technical language in science. Modelling supports learners to use a range of</w:t>
      </w:r>
      <w:r>
        <w:rPr>
          <w:color w:val="000000"/>
          <w:sz w:val="24"/>
          <w:szCs w:val="24"/>
        </w:rPr>
        <w:t xml:space="preserve"> scientific writing structures and they are confident to 'write like a scientist'. During learning explorations in Year 1 and Year 3, prompts were used by pupils to support their use of correct scientific vocabulary when writing. </w:t>
      </w:r>
    </w:p>
    <w:p w14:paraId="60263BEA" w14:textId="77777777" w:rsidR="00920B1F" w:rsidRDefault="00AC3ED1">
      <w:pPr>
        <w:widowControl w:val="0"/>
        <w:pBdr>
          <w:top w:val="nil"/>
          <w:left w:val="nil"/>
          <w:bottom w:val="nil"/>
          <w:right w:val="nil"/>
          <w:between w:val="nil"/>
        </w:pBdr>
        <w:spacing w:before="6" w:line="229" w:lineRule="auto"/>
        <w:ind w:left="380" w:right="485"/>
        <w:jc w:val="center"/>
        <w:rPr>
          <w:color w:val="000000"/>
          <w:sz w:val="24"/>
          <w:szCs w:val="24"/>
        </w:rPr>
      </w:pPr>
      <w:r>
        <w:rPr>
          <w:color w:val="000000"/>
          <w:sz w:val="24"/>
          <w:szCs w:val="24"/>
        </w:rPr>
        <w:t>● In EYFS a language-rich environment invites learning. The thematic approach across the EYFS curriculum reinforces the learning of subject-specific vocabulary which children use correctly. Inspired by the picture book,</w:t>
      </w:r>
    </w:p>
    <w:p w14:paraId="35D564F0" w14:textId="77777777" w:rsidR="00920B1F" w:rsidRDefault="00AC3ED1">
      <w:pPr>
        <w:widowControl w:val="0"/>
        <w:pBdr>
          <w:top w:val="nil"/>
          <w:left w:val="nil"/>
          <w:bottom w:val="nil"/>
          <w:right w:val="nil"/>
          <w:between w:val="nil"/>
        </w:pBdr>
        <w:spacing w:line="240" w:lineRule="auto"/>
        <w:jc w:val="right"/>
        <w:rPr>
          <w:b/>
          <w:color w:val="000000"/>
          <w:sz w:val="28"/>
          <w:szCs w:val="28"/>
        </w:rPr>
      </w:pPr>
      <w:r>
        <w:rPr>
          <w:b/>
          <w:color w:val="000000"/>
          <w:sz w:val="28"/>
          <w:szCs w:val="28"/>
        </w:rPr>
        <w:t xml:space="preserve">QUALITY ASSURANCE REVIEW </w:t>
      </w:r>
      <w:r>
        <w:rPr>
          <w:noProof/>
        </w:rPr>
        <w:drawing>
          <wp:anchor distT="19050" distB="19050" distL="19050" distR="19050" simplePos="0" relativeHeight="251663360" behindDoc="0" locked="0" layoutInCell="1" hidden="0" allowOverlap="1" wp14:anchorId="745B0F73" wp14:editId="646C9A99">
            <wp:simplePos x="0" y="0"/>
            <wp:positionH relativeFrom="column">
              <wp:posOffset>19050</wp:posOffset>
            </wp:positionH>
            <wp:positionV relativeFrom="paragraph">
              <wp:posOffset>49126</wp:posOffset>
            </wp:positionV>
            <wp:extent cx="1885950" cy="819150"/>
            <wp:effectExtent l="0" t="0" r="0" b="0"/>
            <wp:wrapSquare wrapText="right" distT="19050" distB="19050" distL="19050" distR="19050"/>
            <wp:docPr id="6"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4"/>
                    <a:srcRect/>
                    <a:stretch>
                      <a:fillRect/>
                    </a:stretch>
                  </pic:blipFill>
                  <pic:spPr>
                    <a:xfrm>
                      <a:off x="0" y="0"/>
                      <a:ext cx="1885950" cy="819150"/>
                    </a:xfrm>
                    <a:prstGeom prst="rect">
                      <a:avLst/>
                    </a:prstGeom>
                    <a:ln/>
                  </pic:spPr>
                </pic:pic>
              </a:graphicData>
            </a:graphic>
          </wp:anchor>
        </w:drawing>
      </w:r>
    </w:p>
    <w:p w14:paraId="568E185D" w14:textId="77777777" w:rsidR="00920B1F" w:rsidRDefault="00AC3ED1">
      <w:pPr>
        <w:widowControl w:val="0"/>
        <w:pBdr>
          <w:top w:val="nil"/>
          <w:left w:val="nil"/>
          <w:bottom w:val="nil"/>
          <w:right w:val="nil"/>
          <w:between w:val="nil"/>
        </w:pBdr>
        <w:spacing w:before="317" w:line="240" w:lineRule="auto"/>
        <w:ind w:right="20"/>
        <w:jc w:val="right"/>
        <w:rPr>
          <w:b/>
          <w:color w:val="000000"/>
          <w:sz w:val="28"/>
          <w:szCs w:val="28"/>
        </w:rPr>
      </w:pPr>
      <w:r>
        <w:rPr>
          <w:b/>
          <w:color w:val="000000"/>
          <w:sz w:val="28"/>
          <w:szCs w:val="28"/>
        </w:rPr>
        <w:t>REVIEW RE</w:t>
      </w:r>
      <w:r>
        <w:rPr>
          <w:b/>
          <w:color w:val="000000"/>
          <w:sz w:val="28"/>
          <w:szCs w:val="28"/>
        </w:rPr>
        <w:t xml:space="preserve">PORT FOR </w:t>
      </w:r>
    </w:p>
    <w:p w14:paraId="24498513" w14:textId="77777777" w:rsidR="00920B1F" w:rsidRDefault="00AC3ED1">
      <w:pPr>
        <w:widowControl w:val="0"/>
        <w:pBdr>
          <w:top w:val="nil"/>
          <w:left w:val="nil"/>
          <w:bottom w:val="nil"/>
          <w:right w:val="nil"/>
          <w:between w:val="nil"/>
        </w:pBdr>
        <w:spacing w:line="240" w:lineRule="auto"/>
        <w:ind w:right="31"/>
        <w:jc w:val="right"/>
        <w:rPr>
          <w:b/>
          <w:color w:val="000000"/>
          <w:sz w:val="28"/>
          <w:szCs w:val="28"/>
        </w:rPr>
      </w:pPr>
      <w:r>
        <w:rPr>
          <w:b/>
          <w:color w:val="000000"/>
          <w:sz w:val="28"/>
          <w:szCs w:val="28"/>
        </w:rPr>
        <w:t xml:space="preserve">MUSCHAMP PRIMARY SCHOOL </w:t>
      </w:r>
    </w:p>
    <w:p w14:paraId="3382E2D9" w14:textId="77777777" w:rsidR="00920B1F" w:rsidRDefault="00AC3ED1">
      <w:pPr>
        <w:widowControl w:val="0"/>
        <w:pBdr>
          <w:top w:val="nil"/>
          <w:left w:val="nil"/>
          <w:bottom w:val="nil"/>
          <w:right w:val="nil"/>
          <w:between w:val="nil"/>
        </w:pBdr>
        <w:spacing w:line="240" w:lineRule="auto"/>
        <w:ind w:right="25"/>
        <w:jc w:val="right"/>
        <w:rPr>
          <w:b/>
          <w:color w:val="000000"/>
          <w:sz w:val="28"/>
          <w:szCs w:val="28"/>
        </w:rPr>
      </w:pPr>
      <w:r>
        <w:rPr>
          <w:b/>
          <w:color w:val="000000"/>
          <w:sz w:val="28"/>
          <w:szCs w:val="28"/>
        </w:rPr>
        <w:t xml:space="preserve">AND LANGUAGE OPPORTUNITY </w:t>
      </w:r>
    </w:p>
    <w:p w14:paraId="3F457A78" w14:textId="77777777" w:rsidR="00920B1F" w:rsidRDefault="00AC3ED1">
      <w:pPr>
        <w:widowControl w:val="0"/>
        <w:pBdr>
          <w:top w:val="nil"/>
          <w:left w:val="nil"/>
          <w:bottom w:val="nil"/>
          <w:right w:val="nil"/>
          <w:between w:val="nil"/>
        </w:pBdr>
        <w:spacing w:line="240" w:lineRule="auto"/>
        <w:ind w:right="25"/>
        <w:jc w:val="right"/>
        <w:rPr>
          <w:b/>
          <w:color w:val="000000"/>
          <w:sz w:val="28"/>
          <w:szCs w:val="28"/>
        </w:rPr>
      </w:pPr>
      <w:r>
        <w:rPr>
          <w:b/>
          <w:color w:val="000000"/>
          <w:sz w:val="28"/>
          <w:szCs w:val="28"/>
        </w:rPr>
        <w:t xml:space="preserve">BASE </w:t>
      </w:r>
    </w:p>
    <w:p w14:paraId="67782D0D" w14:textId="77777777" w:rsidR="00920B1F" w:rsidRDefault="00AC3ED1">
      <w:pPr>
        <w:widowControl w:val="0"/>
        <w:pBdr>
          <w:top w:val="nil"/>
          <w:left w:val="nil"/>
          <w:bottom w:val="nil"/>
          <w:right w:val="nil"/>
          <w:between w:val="nil"/>
        </w:pBdr>
        <w:spacing w:before="355" w:line="229" w:lineRule="auto"/>
        <w:ind w:left="729" w:right="721" w:firstLine="5"/>
        <w:rPr>
          <w:color w:val="000000"/>
          <w:sz w:val="24"/>
          <w:szCs w:val="24"/>
        </w:rPr>
      </w:pPr>
      <w:r>
        <w:rPr>
          <w:color w:val="000000"/>
          <w:sz w:val="24"/>
          <w:szCs w:val="24"/>
        </w:rPr>
        <w:t xml:space="preserve">‘Whatever Next’, one child described the star they had made and explained, “The biggest star is the sun!” </w:t>
      </w:r>
    </w:p>
    <w:p w14:paraId="0865354D" w14:textId="77777777" w:rsidR="00920B1F" w:rsidRDefault="00AC3ED1">
      <w:pPr>
        <w:widowControl w:val="0"/>
        <w:pBdr>
          <w:top w:val="nil"/>
          <w:left w:val="nil"/>
          <w:bottom w:val="nil"/>
          <w:right w:val="nil"/>
          <w:between w:val="nil"/>
        </w:pBdr>
        <w:spacing w:before="6" w:line="229" w:lineRule="auto"/>
        <w:ind w:left="727" w:right="481" w:hanging="346"/>
        <w:rPr>
          <w:color w:val="000000"/>
          <w:sz w:val="24"/>
          <w:szCs w:val="24"/>
        </w:rPr>
      </w:pPr>
      <w:r>
        <w:rPr>
          <w:color w:val="000000"/>
          <w:sz w:val="24"/>
          <w:szCs w:val="24"/>
        </w:rPr>
        <w:t xml:space="preserve">● Adaptations are in place for younger children to access and understand scientific concepts. In a Year 1 class, key definitions were displayed alongside images and objects to support identification and recall. </w:t>
      </w:r>
    </w:p>
    <w:p w14:paraId="2DBA7BD4" w14:textId="77777777" w:rsidR="00920B1F" w:rsidRDefault="00AC3ED1">
      <w:pPr>
        <w:widowControl w:val="0"/>
        <w:pBdr>
          <w:top w:val="nil"/>
          <w:left w:val="nil"/>
          <w:bottom w:val="nil"/>
          <w:right w:val="nil"/>
          <w:between w:val="nil"/>
        </w:pBdr>
        <w:spacing w:before="279" w:line="240" w:lineRule="auto"/>
        <w:ind w:left="10"/>
        <w:rPr>
          <w:b/>
          <w:color w:val="000000"/>
          <w:sz w:val="28"/>
          <w:szCs w:val="28"/>
        </w:rPr>
      </w:pPr>
      <w:r>
        <w:rPr>
          <w:b/>
          <w:color w:val="000000"/>
          <w:sz w:val="28"/>
          <w:szCs w:val="28"/>
        </w:rPr>
        <w:t>3.2 Quality of provision and outcomes - Even</w:t>
      </w:r>
      <w:r>
        <w:rPr>
          <w:b/>
          <w:color w:val="000000"/>
          <w:sz w:val="28"/>
          <w:szCs w:val="28"/>
        </w:rPr>
        <w:t xml:space="preserve"> better if… </w:t>
      </w:r>
    </w:p>
    <w:p w14:paraId="662D37F9" w14:textId="77777777" w:rsidR="00920B1F" w:rsidRDefault="00AC3ED1">
      <w:pPr>
        <w:widowControl w:val="0"/>
        <w:pBdr>
          <w:top w:val="nil"/>
          <w:left w:val="nil"/>
          <w:bottom w:val="nil"/>
          <w:right w:val="nil"/>
          <w:between w:val="nil"/>
        </w:pBdr>
        <w:spacing w:before="422" w:line="291" w:lineRule="auto"/>
        <w:ind w:left="722" w:right="645" w:hanging="336"/>
        <w:rPr>
          <w:color w:val="000000"/>
          <w:sz w:val="24"/>
          <w:szCs w:val="24"/>
        </w:rPr>
      </w:pPr>
      <w:r>
        <w:rPr>
          <w:color w:val="000000"/>
        </w:rPr>
        <w:t xml:space="preserve">… </w:t>
      </w:r>
      <w:r>
        <w:rPr>
          <w:color w:val="000000"/>
          <w:sz w:val="24"/>
          <w:szCs w:val="24"/>
        </w:rPr>
        <w:t xml:space="preserve">teachers applied more subject specific feedback to generate deeper thinking for pupils. </w:t>
      </w:r>
    </w:p>
    <w:p w14:paraId="6FC941FE" w14:textId="77777777" w:rsidR="00920B1F" w:rsidRDefault="00AC3ED1">
      <w:pPr>
        <w:widowControl w:val="0"/>
        <w:pBdr>
          <w:top w:val="nil"/>
          <w:left w:val="nil"/>
          <w:bottom w:val="nil"/>
          <w:right w:val="nil"/>
          <w:between w:val="nil"/>
        </w:pBdr>
        <w:spacing w:before="44" w:line="291" w:lineRule="auto"/>
        <w:ind w:left="728" w:right="1166" w:hanging="343"/>
        <w:rPr>
          <w:color w:val="000000"/>
          <w:sz w:val="24"/>
          <w:szCs w:val="24"/>
        </w:rPr>
      </w:pPr>
      <w:r>
        <w:rPr>
          <w:color w:val="000000"/>
        </w:rPr>
        <w:t xml:space="preserve">… </w:t>
      </w:r>
      <w:r>
        <w:rPr>
          <w:color w:val="000000"/>
          <w:sz w:val="24"/>
          <w:szCs w:val="24"/>
        </w:rPr>
        <w:t xml:space="preserve">opportunities to utilise oracy frameworks were explicitly planned for and embedded into daily practice. </w:t>
      </w:r>
    </w:p>
    <w:p w14:paraId="16F594C1" w14:textId="77777777" w:rsidR="00920B1F" w:rsidRDefault="00AC3ED1">
      <w:pPr>
        <w:widowControl w:val="0"/>
        <w:pBdr>
          <w:top w:val="nil"/>
          <w:left w:val="nil"/>
          <w:bottom w:val="nil"/>
          <w:right w:val="nil"/>
          <w:between w:val="nil"/>
        </w:pBdr>
        <w:spacing w:before="217" w:line="264" w:lineRule="auto"/>
        <w:ind w:left="10" w:right="997" w:hanging="4"/>
        <w:rPr>
          <w:b/>
          <w:color w:val="000000"/>
          <w:sz w:val="28"/>
          <w:szCs w:val="28"/>
        </w:rPr>
      </w:pPr>
      <w:r>
        <w:rPr>
          <w:b/>
          <w:color w:val="000000"/>
          <w:sz w:val="28"/>
          <w:szCs w:val="28"/>
        </w:rPr>
        <w:t xml:space="preserve">4.1 Quality of provision and outcomes for disadvantaged pupils and pupils with additional needs - What went well </w:t>
      </w:r>
    </w:p>
    <w:p w14:paraId="66585DBE" w14:textId="77777777" w:rsidR="00920B1F" w:rsidRDefault="00AC3ED1">
      <w:pPr>
        <w:widowControl w:val="0"/>
        <w:pBdr>
          <w:top w:val="nil"/>
          <w:left w:val="nil"/>
          <w:bottom w:val="nil"/>
          <w:right w:val="nil"/>
          <w:between w:val="nil"/>
        </w:pBdr>
        <w:spacing w:before="293" w:line="229" w:lineRule="auto"/>
        <w:ind w:left="728" w:right="535" w:hanging="347"/>
        <w:rPr>
          <w:color w:val="000000"/>
          <w:sz w:val="24"/>
          <w:szCs w:val="24"/>
        </w:rPr>
      </w:pPr>
      <w:r>
        <w:rPr>
          <w:color w:val="000000"/>
          <w:sz w:val="24"/>
          <w:szCs w:val="24"/>
        </w:rPr>
        <w:t xml:space="preserve">● Muschamp is proud of its inclusive </w:t>
      </w:r>
      <w:r>
        <w:rPr>
          <w:color w:val="000000"/>
          <w:sz w:val="24"/>
          <w:szCs w:val="24"/>
        </w:rPr>
        <w:t xml:space="preserve">offer. Early identification of need and rigorous tracking charts the progress of all groups, ensuring that no-one is left behind. Enrichment activities for disadvantaged pupils build confidence and develop new skills: recent access to a temporary, on-site </w:t>
      </w:r>
      <w:r>
        <w:rPr>
          <w:color w:val="000000"/>
          <w:sz w:val="24"/>
          <w:szCs w:val="24"/>
        </w:rPr>
        <w:t xml:space="preserve">swimming pool enabled disadvantaged pupils to learn to swim. </w:t>
      </w:r>
    </w:p>
    <w:p w14:paraId="6711339D" w14:textId="77777777" w:rsidR="00920B1F" w:rsidRDefault="00AC3ED1">
      <w:pPr>
        <w:widowControl w:val="0"/>
        <w:pBdr>
          <w:top w:val="nil"/>
          <w:left w:val="nil"/>
          <w:bottom w:val="nil"/>
          <w:right w:val="nil"/>
          <w:between w:val="nil"/>
        </w:pBdr>
        <w:spacing w:before="6" w:line="229" w:lineRule="auto"/>
        <w:ind w:left="727" w:right="530" w:hanging="346"/>
        <w:rPr>
          <w:color w:val="000000"/>
          <w:sz w:val="24"/>
          <w:szCs w:val="24"/>
        </w:rPr>
      </w:pPr>
      <w:r>
        <w:rPr>
          <w:color w:val="000000"/>
          <w:sz w:val="24"/>
          <w:szCs w:val="24"/>
        </w:rPr>
        <w:t>● Teachers and a range of therapists support pupils in the Learning Opportunity Base: many pupils are supported to join mainstream classes across the school day. To support EHCP targets, assessment statements are broken down into incremental steps, ensurin</w:t>
      </w:r>
      <w:r>
        <w:rPr>
          <w:color w:val="000000"/>
          <w:sz w:val="24"/>
          <w:szCs w:val="24"/>
        </w:rPr>
        <w:t xml:space="preserve">g that parents and carers have a good understanding of their child’s individual learning journey. </w:t>
      </w:r>
    </w:p>
    <w:p w14:paraId="19F5F5F7" w14:textId="77777777" w:rsidR="00920B1F" w:rsidRDefault="00AC3ED1">
      <w:pPr>
        <w:widowControl w:val="0"/>
        <w:pBdr>
          <w:top w:val="nil"/>
          <w:left w:val="nil"/>
          <w:bottom w:val="nil"/>
          <w:right w:val="nil"/>
          <w:between w:val="nil"/>
        </w:pBdr>
        <w:spacing w:before="6" w:line="229" w:lineRule="auto"/>
        <w:ind w:left="724" w:right="859" w:hanging="343"/>
        <w:rPr>
          <w:color w:val="000000"/>
          <w:sz w:val="24"/>
          <w:szCs w:val="24"/>
        </w:rPr>
      </w:pPr>
      <w:r>
        <w:rPr>
          <w:color w:val="000000"/>
          <w:sz w:val="24"/>
          <w:szCs w:val="24"/>
        </w:rPr>
        <w:t>● The school’s excellent pastoral provision supports pupils with a social, emotional or mental health need (SEMH). Tiered levels of support include trained E</w:t>
      </w:r>
      <w:r>
        <w:rPr>
          <w:color w:val="000000"/>
          <w:sz w:val="24"/>
          <w:szCs w:val="24"/>
        </w:rPr>
        <w:t xml:space="preserve">motional Literacy Support Assistants (ELSA), a sensory pod, and regular rest breaks. There is support for young carers and those who have experienced bereavement. Pupils feel able to talk to their trusted adults. </w:t>
      </w:r>
    </w:p>
    <w:p w14:paraId="0BE9B5BD" w14:textId="77777777" w:rsidR="00920B1F" w:rsidRDefault="00AC3ED1">
      <w:pPr>
        <w:widowControl w:val="0"/>
        <w:pBdr>
          <w:top w:val="nil"/>
          <w:left w:val="nil"/>
          <w:bottom w:val="nil"/>
          <w:right w:val="nil"/>
          <w:between w:val="nil"/>
        </w:pBdr>
        <w:spacing w:before="6" w:line="229" w:lineRule="auto"/>
        <w:ind w:left="724" w:right="467" w:hanging="343"/>
        <w:rPr>
          <w:color w:val="000000"/>
          <w:sz w:val="24"/>
          <w:szCs w:val="24"/>
        </w:rPr>
      </w:pPr>
      <w:r>
        <w:rPr>
          <w:color w:val="000000"/>
          <w:sz w:val="24"/>
          <w:szCs w:val="24"/>
        </w:rPr>
        <w:t>● Zones of regulation are built into the s</w:t>
      </w:r>
      <w:r>
        <w:rPr>
          <w:color w:val="000000"/>
          <w:sz w:val="24"/>
          <w:szCs w:val="24"/>
        </w:rPr>
        <w:t>chool day to support pupils with self-regulation. A committed team of Year 5 and 6 pupils take the role of Mental Health Champions, supporting younger pupils. They demonstrate a good understanding of the qualities needed for their role, citing understandin</w:t>
      </w:r>
      <w:r>
        <w:rPr>
          <w:color w:val="000000"/>
          <w:sz w:val="24"/>
          <w:szCs w:val="24"/>
        </w:rPr>
        <w:t xml:space="preserve">g, respect and an open mindset. “It helps us with relationships outside school too.” </w:t>
      </w:r>
    </w:p>
    <w:p w14:paraId="1FEDBF32" w14:textId="77777777" w:rsidR="00920B1F" w:rsidRDefault="00AC3ED1">
      <w:pPr>
        <w:widowControl w:val="0"/>
        <w:pBdr>
          <w:top w:val="nil"/>
          <w:left w:val="nil"/>
          <w:bottom w:val="nil"/>
          <w:right w:val="nil"/>
          <w:between w:val="nil"/>
        </w:pBdr>
        <w:spacing w:before="6" w:line="229" w:lineRule="auto"/>
        <w:ind w:left="723" w:right="677" w:hanging="342"/>
        <w:rPr>
          <w:color w:val="000000"/>
          <w:sz w:val="24"/>
          <w:szCs w:val="24"/>
        </w:rPr>
      </w:pPr>
      <w:r>
        <w:rPr>
          <w:color w:val="000000"/>
          <w:sz w:val="24"/>
          <w:szCs w:val="24"/>
        </w:rPr>
        <w:t>● The recent introduction of assistive technologies on Chrome Books, such as visual prompts to support spelling, record speech and activate simultaneous translation, enable SEND and EAL learners to meet learning objectives independently.</w:t>
      </w:r>
    </w:p>
    <w:p w14:paraId="7ECCA917" w14:textId="77777777" w:rsidR="00920B1F" w:rsidRDefault="00AC3ED1">
      <w:pPr>
        <w:widowControl w:val="0"/>
        <w:pBdr>
          <w:top w:val="nil"/>
          <w:left w:val="nil"/>
          <w:bottom w:val="nil"/>
          <w:right w:val="nil"/>
          <w:between w:val="nil"/>
        </w:pBdr>
        <w:spacing w:line="240" w:lineRule="auto"/>
        <w:jc w:val="right"/>
        <w:rPr>
          <w:b/>
          <w:color w:val="000000"/>
          <w:sz w:val="28"/>
          <w:szCs w:val="28"/>
        </w:rPr>
      </w:pPr>
      <w:r>
        <w:rPr>
          <w:b/>
          <w:color w:val="000000"/>
          <w:sz w:val="28"/>
          <w:szCs w:val="28"/>
        </w:rPr>
        <w:t xml:space="preserve">QUALITY ASSURANCE </w:t>
      </w:r>
      <w:r>
        <w:rPr>
          <w:b/>
          <w:color w:val="000000"/>
          <w:sz w:val="28"/>
          <w:szCs w:val="28"/>
        </w:rPr>
        <w:t xml:space="preserve">REVIEW </w:t>
      </w:r>
      <w:r>
        <w:rPr>
          <w:noProof/>
        </w:rPr>
        <w:drawing>
          <wp:anchor distT="19050" distB="19050" distL="19050" distR="19050" simplePos="0" relativeHeight="251664384" behindDoc="0" locked="0" layoutInCell="1" hidden="0" allowOverlap="1" wp14:anchorId="3573C81C" wp14:editId="35D09C8F">
            <wp:simplePos x="0" y="0"/>
            <wp:positionH relativeFrom="column">
              <wp:posOffset>19050</wp:posOffset>
            </wp:positionH>
            <wp:positionV relativeFrom="paragraph">
              <wp:posOffset>49126</wp:posOffset>
            </wp:positionV>
            <wp:extent cx="1885950" cy="819150"/>
            <wp:effectExtent l="0" t="0" r="0" b="0"/>
            <wp:wrapSquare wrapText="right" distT="19050" distB="19050" distL="19050" distR="1905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4"/>
                    <a:srcRect/>
                    <a:stretch>
                      <a:fillRect/>
                    </a:stretch>
                  </pic:blipFill>
                  <pic:spPr>
                    <a:xfrm>
                      <a:off x="0" y="0"/>
                      <a:ext cx="1885950" cy="819150"/>
                    </a:xfrm>
                    <a:prstGeom prst="rect">
                      <a:avLst/>
                    </a:prstGeom>
                    <a:ln/>
                  </pic:spPr>
                </pic:pic>
              </a:graphicData>
            </a:graphic>
          </wp:anchor>
        </w:drawing>
      </w:r>
    </w:p>
    <w:p w14:paraId="0C7FE5F3" w14:textId="77777777" w:rsidR="00920B1F" w:rsidRDefault="00AC3ED1">
      <w:pPr>
        <w:widowControl w:val="0"/>
        <w:pBdr>
          <w:top w:val="nil"/>
          <w:left w:val="nil"/>
          <w:bottom w:val="nil"/>
          <w:right w:val="nil"/>
          <w:between w:val="nil"/>
        </w:pBdr>
        <w:spacing w:before="317" w:line="240" w:lineRule="auto"/>
        <w:ind w:right="20"/>
        <w:jc w:val="right"/>
        <w:rPr>
          <w:b/>
          <w:color w:val="000000"/>
          <w:sz w:val="28"/>
          <w:szCs w:val="28"/>
        </w:rPr>
      </w:pPr>
      <w:r>
        <w:rPr>
          <w:b/>
          <w:color w:val="000000"/>
          <w:sz w:val="28"/>
          <w:szCs w:val="28"/>
        </w:rPr>
        <w:t xml:space="preserve">REVIEW REPORT FOR </w:t>
      </w:r>
    </w:p>
    <w:p w14:paraId="21A541DE" w14:textId="77777777" w:rsidR="00920B1F" w:rsidRDefault="00AC3ED1">
      <w:pPr>
        <w:widowControl w:val="0"/>
        <w:pBdr>
          <w:top w:val="nil"/>
          <w:left w:val="nil"/>
          <w:bottom w:val="nil"/>
          <w:right w:val="nil"/>
          <w:between w:val="nil"/>
        </w:pBdr>
        <w:spacing w:line="240" w:lineRule="auto"/>
        <w:ind w:right="31"/>
        <w:jc w:val="right"/>
        <w:rPr>
          <w:b/>
          <w:color w:val="000000"/>
          <w:sz w:val="28"/>
          <w:szCs w:val="28"/>
        </w:rPr>
      </w:pPr>
      <w:r>
        <w:rPr>
          <w:b/>
          <w:color w:val="000000"/>
          <w:sz w:val="28"/>
          <w:szCs w:val="28"/>
        </w:rPr>
        <w:t xml:space="preserve">MUSCHAMP PRIMARY SCHOOL </w:t>
      </w:r>
    </w:p>
    <w:p w14:paraId="5BDCAA07" w14:textId="77777777" w:rsidR="00920B1F" w:rsidRDefault="00AC3ED1">
      <w:pPr>
        <w:widowControl w:val="0"/>
        <w:pBdr>
          <w:top w:val="nil"/>
          <w:left w:val="nil"/>
          <w:bottom w:val="nil"/>
          <w:right w:val="nil"/>
          <w:between w:val="nil"/>
        </w:pBdr>
        <w:spacing w:line="240" w:lineRule="auto"/>
        <w:ind w:right="25"/>
        <w:jc w:val="right"/>
        <w:rPr>
          <w:b/>
          <w:color w:val="000000"/>
          <w:sz w:val="28"/>
          <w:szCs w:val="28"/>
        </w:rPr>
      </w:pPr>
      <w:r>
        <w:rPr>
          <w:b/>
          <w:color w:val="000000"/>
          <w:sz w:val="28"/>
          <w:szCs w:val="28"/>
        </w:rPr>
        <w:t xml:space="preserve">AND LANGUAGE OPPORTUNITY </w:t>
      </w:r>
    </w:p>
    <w:p w14:paraId="3B73BA37" w14:textId="77777777" w:rsidR="00920B1F" w:rsidRDefault="00AC3ED1">
      <w:pPr>
        <w:widowControl w:val="0"/>
        <w:pBdr>
          <w:top w:val="nil"/>
          <w:left w:val="nil"/>
          <w:bottom w:val="nil"/>
          <w:right w:val="nil"/>
          <w:between w:val="nil"/>
        </w:pBdr>
        <w:spacing w:line="240" w:lineRule="auto"/>
        <w:ind w:right="25"/>
        <w:jc w:val="right"/>
        <w:rPr>
          <w:b/>
          <w:color w:val="000000"/>
          <w:sz w:val="28"/>
          <w:szCs w:val="28"/>
        </w:rPr>
      </w:pPr>
      <w:r>
        <w:rPr>
          <w:b/>
          <w:color w:val="000000"/>
          <w:sz w:val="28"/>
          <w:szCs w:val="28"/>
        </w:rPr>
        <w:t xml:space="preserve">BASE </w:t>
      </w:r>
    </w:p>
    <w:p w14:paraId="61BBAA7E" w14:textId="77777777" w:rsidR="00920B1F" w:rsidRDefault="00AC3ED1">
      <w:pPr>
        <w:widowControl w:val="0"/>
        <w:pBdr>
          <w:top w:val="nil"/>
          <w:left w:val="nil"/>
          <w:bottom w:val="nil"/>
          <w:right w:val="nil"/>
          <w:between w:val="nil"/>
        </w:pBdr>
        <w:spacing w:before="355" w:line="229" w:lineRule="auto"/>
        <w:ind w:left="727" w:right="726" w:hanging="346"/>
        <w:rPr>
          <w:color w:val="000000"/>
          <w:sz w:val="24"/>
          <w:szCs w:val="24"/>
        </w:rPr>
      </w:pPr>
      <w:r>
        <w:rPr>
          <w:color w:val="000000"/>
          <w:sz w:val="24"/>
          <w:szCs w:val="24"/>
        </w:rPr>
        <w:t xml:space="preserve">● Teaching assistants are well deployed across the school, providing targeted support for EAL learners, leading interventions for SEMH pupils and using Makaton to support SEND pupils’ understanding.  </w:t>
      </w:r>
    </w:p>
    <w:p w14:paraId="77888DCB" w14:textId="77777777" w:rsidR="00920B1F" w:rsidRDefault="00AC3ED1">
      <w:pPr>
        <w:widowControl w:val="0"/>
        <w:pBdr>
          <w:top w:val="nil"/>
          <w:left w:val="nil"/>
          <w:bottom w:val="nil"/>
          <w:right w:val="nil"/>
          <w:between w:val="nil"/>
        </w:pBdr>
        <w:spacing w:before="279" w:line="264" w:lineRule="auto"/>
        <w:ind w:left="10" w:right="997" w:hanging="4"/>
        <w:rPr>
          <w:b/>
          <w:color w:val="000000"/>
          <w:sz w:val="28"/>
          <w:szCs w:val="28"/>
        </w:rPr>
      </w:pPr>
      <w:r>
        <w:rPr>
          <w:b/>
          <w:color w:val="000000"/>
          <w:sz w:val="28"/>
          <w:szCs w:val="28"/>
        </w:rPr>
        <w:t xml:space="preserve">4.2 Quality of provision and outcomes for disadvantaged pupils and pupils with additional needs - Even better if… </w:t>
      </w:r>
    </w:p>
    <w:p w14:paraId="4CB4A5C6" w14:textId="77777777" w:rsidR="00920B1F" w:rsidRDefault="00AC3ED1">
      <w:pPr>
        <w:widowControl w:val="0"/>
        <w:pBdr>
          <w:top w:val="nil"/>
          <w:left w:val="nil"/>
          <w:bottom w:val="nil"/>
          <w:right w:val="nil"/>
          <w:between w:val="nil"/>
        </w:pBdr>
        <w:spacing w:before="118" w:line="291" w:lineRule="auto"/>
        <w:ind w:left="735" w:right="606" w:hanging="349"/>
        <w:rPr>
          <w:color w:val="000000"/>
          <w:sz w:val="24"/>
          <w:szCs w:val="24"/>
        </w:rPr>
      </w:pPr>
      <w:r>
        <w:rPr>
          <w:color w:val="000000"/>
        </w:rPr>
        <w:t xml:space="preserve">… </w:t>
      </w:r>
      <w:r>
        <w:rPr>
          <w:color w:val="000000"/>
          <w:sz w:val="24"/>
          <w:szCs w:val="24"/>
        </w:rPr>
        <w:t xml:space="preserve">the school monitored the impact of assistive technologies on EAL and SEND learners across the curriculum. </w:t>
      </w:r>
    </w:p>
    <w:p w14:paraId="49486EAD" w14:textId="77777777" w:rsidR="00920B1F" w:rsidRDefault="00AC3ED1">
      <w:pPr>
        <w:widowControl w:val="0"/>
        <w:pBdr>
          <w:top w:val="nil"/>
          <w:left w:val="nil"/>
          <w:bottom w:val="nil"/>
          <w:right w:val="nil"/>
          <w:between w:val="nil"/>
        </w:pBdr>
        <w:spacing w:line="240" w:lineRule="auto"/>
        <w:rPr>
          <w:color w:val="000000"/>
          <w:sz w:val="24"/>
          <w:szCs w:val="24"/>
        </w:rPr>
      </w:pPr>
      <w:r>
        <w:rPr>
          <w:color w:val="000000"/>
          <w:sz w:val="24"/>
          <w:szCs w:val="24"/>
        </w:rPr>
        <w:t xml:space="preserve">  </w:t>
      </w:r>
    </w:p>
    <w:p w14:paraId="7ACAC334" w14:textId="77777777" w:rsidR="00920B1F" w:rsidRDefault="00AC3ED1">
      <w:pPr>
        <w:widowControl w:val="0"/>
        <w:pBdr>
          <w:top w:val="nil"/>
          <w:left w:val="nil"/>
          <w:bottom w:val="nil"/>
          <w:right w:val="nil"/>
          <w:between w:val="nil"/>
        </w:pBdr>
        <w:spacing w:line="240" w:lineRule="auto"/>
        <w:ind w:left="12"/>
        <w:rPr>
          <w:b/>
          <w:color w:val="000000"/>
          <w:sz w:val="28"/>
          <w:szCs w:val="28"/>
        </w:rPr>
      </w:pPr>
      <w:r>
        <w:rPr>
          <w:b/>
          <w:color w:val="000000"/>
          <w:sz w:val="28"/>
          <w:szCs w:val="28"/>
        </w:rPr>
        <w:t xml:space="preserve">5. Area of Excellence </w:t>
      </w:r>
    </w:p>
    <w:p w14:paraId="4FAF925B" w14:textId="77777777" w:rsidR="00920B1F" w:rsidRDefault="00AC3ED1">
      <w:pPr>
        <w:widowControl w:val="0"/>
        <w:pBdr>
          <w:top w:val="nil"/>
          <w:left w:val="nil"/>
          <w:bottom w:val="nil"/>
          <w:right w:val="nil"/>
          <w:between w:val="nil"/>
        </w:pBdr>
        <w:spacing w:before="367" w:line="240" w:lineRule="auto"/>
        <w:ind w:left="17"/>
        <w:rPr>
          <w:color w:val="000000"/>
          <w:sz w:val="24"/>
          <w:szCs w:val="24"/>
        </w:rPr>
      </w:pPr>
      <w:r>
        <w:rPr>
          <w:color w:val="000000"/>
          <w:sz w:val="24"/>
          <w:szCs w:val="24"/>
        </w:rPr>
        <w:t xml:space="preserve">Mental Health and Well-being for All </w:t>
      </w:r>
    </w:p>
    <w:p w14:paraId="1D8E9FA0" w14:textId="77777777" w:rsidR="00920B1F" w:rsidRDefault="00AC3ED1">
      <w:pPr>
        <w:widowControl w:val="0"/>
        <w:pBdr>
          <w:top w:val="nil"/>
          <w:left w:val="nil"/>
          <w:bottom w:val="nil"/>
          <w:right w:val="nil"/>
          <w:between w:val="nil"/>
        </w:pBdr>
        <w:spacing w:before="315" w:line="240" w:lineRule="auto"/>
        <w:rPr>
          <w:b/>
          <w:color w:val="000000"/>
          <w:sz w:val="28"/>
          <w:szCs w:val="28"/>
        </w:rPr>
      </w:pPr>
      <w:r>
        <w:rPr>
          <w:b/>
          <w:color w:val="000000"/>
          <w:sz w:val="28"/>
          <w:szCs w:val="28"/>
        </w:rPr>
        <w:t xml:space="preserve">Accredited </w:t>
      </w:r>
    </w:p>
    <w:p w14:paraId="038E8C8E" w14:textId="77777777" w:rsidR="00920B1F" w:rsidRDefault="00AC3ED1">
      <w:pPr>
        <w:widowControl w:val="0"/>
        <w:pBdr>
          <w:top w:val="nil"/>
          <w:left w:val="nil"/>
          <w:bottom w:val="nil"/>
          <w:right w:val="nil"/>
          <w:between w:val="nil"/>
        </w:pBdr>
        <w:spacing w:before="413" w:line="264" w:lineRule="auto"/>
        <w:ind w:left="19" w:right="747" w:hanging="7"/>
        <w:rPr>
          <w:b/>
          <w:color w:val="000000"/>
          <w:sz w:val="28"/>
          <w:szCs w:val="28"/>
        </w:rPr>
      </w:pPr>
      <w:r>
        <w:rPr>
          <w:b/>
          <w:color w:val="000000"/>
          <w:sz w:val="28"/>
          <w:szCs w:val="28"/>
        </w:rPr>
        <w:t xml:space="preserve">5.1 Why has this area been identified as a strength? What actions has the school taken to establish expertise in this area? </w:t>
      </w:r>
    </w:p>
    <w:p w14:paraId="0EB2C562" w14:textId="77777777" w:rsidR="00920B1F" w:rsidRDefault="00AC3ED1">
      <w:pPr>
        <w:widowControl w:val="0"/>
        <w:pBdr>
          <w:top w:val="nil"/>
          <w:left w:val="nil"/>
          <w:bottom w:val="nil"/>
          <w:right w:val="nil"/>
          <w:between w:val="nil"/>
        </w:pBdr>
        <w:spacing w:before="334" w:line="264" w:lineRule="auto"/>
        <w:ind w:left="15" w:right="929" w:hanging="5"/>
        <w:jc w:val="both"/>
        <w:rPr>
          <w:color w:val="000000"/>
          <w:sz w:val="24"/>
          <w:szCs w:val="24"/>
        </w:rPr>
      </w:pPr>
      <w:r>
        <w:rPr>
          <w:color w:val="000000"/>
          <w:sz w:val="24"/>
          <w:szCs w:val="24"/>
        </w:rPr>
        <w:t>Support for good mental health and well-being is a universal offer for Muschamp pupils and is fully integrated into the life of the</w:t>
      </w:r>
      <w:r>
        <w:rPr>
          <w:color w:val="000000"/>
          <w:sz w:val="24"/>
          <w:szCs w:val="24"/>
        </w:rPr>
        <w:t xml:space="preserve"> school. PSHE is a strength: pupils participate in learning to help them understand their emotions, how to build their </w:t>
      </w:r>
    </w:p>
    <w:p w14:paraId="7B4AF100" w14:textId="77777777" w:rsidR="00920B1F" w:rsidRDefault="00AC3ED1">
      <w:pPr>
        <w:widowControl w:val="0"/>
        <w:pBdr>
          <w:top w:val="nil"/>
          <w:left w:val="nil"/>
          <w:bottom w:val="nil"/>
          <w:right w:val="nil"/>
          <w:between w:val="nil"/>
        </w:pBdr>
        <w:spacing w:before="12" w:line="264" w:lineRule="auto"/>
        <w:ind w:left="15" w:right="1036" w:hanging="15"/>
        <w:rPr>
          <w:color w:val="000000"/>
          <w:sz w:val="24"/>
          <w:szCs w:val="24"/>
        </w:rPr>
      </w:pPr>
      <w:r>
        <w:rPr>
          <w:color w:val="000000"/>
          <w:sz w:val="24"/>
          <w:szCs w:val="24"/>
        </w:rPr>
        <w:t xml:space="preserve">well-being and support that of their peers and where to access help should they need it. </w:t>
      </w:r>
    </w:p>
    <w:p w14:paraId="050C9A3E" w14:textId="77777777" w:rsidR="00920B1F" w:rsidRDefault="00AC3ED1">
      <w:pPr>
        <w:widowControl w:val="0"/>
        <w:pBdr>
          <w:top w:val="nil"/>
          <w:left w:val="nil"/>
          <w:bottom w:val="nil"/>
          <w:right w:val="nil"/>
          <w:between w:val="nil"/>
        </w:pBdr>
        <w:spacing w:before="330" w:line="264" w:lineRule="auto"/>
        <w:ind w:right="449" w:firstLine="18"/>
        <w:rPr>
          <w:color w:val="000000"/>
          <w:sz w:val="24"/>
          <w:szCs w:val="24"/>
        </w:rPr>
      </w:pPr>
      <w:r>
        <w:rPr>
          <w:color w:val="000000"/>
          <w:sz w:val="24"/>
          <w:szCs w:val="24"/>
        </w:rPr>
        <w:t xml:space="preserve">Relationships are strong. Behaviour strategies focus on relational approaches and practice is trauma-informed. Staff use restorative practice to support pupils to make position changes in behaviour and understand the impact of their actions on others. All </w:t>
      </w:r>
      <w:r>
        <w:rPr>
          <w:color w:val="000000"/>
          <w:sz w:val="24"/>
          <w:szCs w:val="24"/>
        </w:rPr>
        <w:t xml:space="preserve">pupils in the school can identify someone they consider a trusted adult. Pupils say they feel valued, and their voices heard. </w:t>
      </w:r>
    </w:p>
    <w:p w14:paraId="4F85FF22" w14:textId="77777777" w:rsidR="00920B1F" w:rsidRDefault="00AC3ED1">
      <w:pPr>
        <w:widowControl w:val="0"/>
        <w:pBdr>
          <w:top w:val="nil"/>
          <w:left w:val="nil"/>
          <w:bottom w:val="nil"/>
          <w:right w:val="nil"/>
          <w:between w:val="nil"/>
        </w:pBdr>
        <w:spacing w:before="330" w:line="264" w:lineRule="auto"/>
        <w:ind w:left="4" w:right="596" w:firstLine="6"/>
        <w:jc w:val="both"/>
        <w:rPr>
          <w:color w:val="000000"/>
          <w:sz w:val="24"/>
          <w:szCs w:val="24"/>
        </w:rPr>
      </w:pPr>
      <w:r>
        <w:rPr>
          <w:color w:val="000000"/>
          <w:sz w:val="24"/>
          <w:szCs w:val="24"/>
        </w:rPr>
        <w:t>Specialist support to improve pupils’ well-being is available in the form of yoga, intensive interaction therapy, play therapy, m</w:t>
      </w:r>
      <w:r>
        <w:rPr>
          <w:color w:val="000000"/>
          <w:sz w:val="24"/>
          <w:szCs w:val="24"/>
        </w:rPr>
        <w:t xml:space="preserve">usic therapy and from school staff trained as emotional literacy support assistants (ELSA). In Upper Key Stage 2, children can volunteer to become a Mental Health and Well-Being Champion, a role </w:t>
      </w:r>
    </w:p>
    <w:p w14:paraId="6299A78C" w14:textId="77777777" w:rsidR="00920B1F" w:rsidRDefault="00AC3ED1">
      <w:pPr>
        <w:widowControl w:val="0"/>
        <w:pBdr>
          <w:top w:val="nil"/>
          <w:left w:val="nil"/>
          <w:bottom w:val="nil"/>
          <w:right w:val="nil"/>
          <w:between w:val="nil"/>
        </w:pBdr>
        <w:spacing w:before="12" w:line="264" w:lineRule="auto"/>
        <w:ind w:left="5" w:right="1099" w:hanging="3"/>
        <w:rPr>
          <w:color w:val="000000"/>
          <w:sz w:val="24"/>
          <w:szCs w:val="24"/>
        </w:rPr>
      </w:pPr>
      <w:r>
        <w:rPr>
          <w:color w:val="000000"/>
          <w:sz w:val="24"/>
          <w:szCs w:val="24"/>
        </w:rPr>
        <w:t>for which they are trained. They support younger pupils dail</w:t>
      </w:r>
      <w:r>
        <w:rPr>
          <w:color w:val="000000"/>
          <w:sz w:val="24"/>
          <w:szCs w:val="24"/>
        </w:rPr>
        <w:t>y. The school offers support to families through signposting and a comprehensive Pastoral Support Team.</w:t>
      </w:r>
    </w:p>
    <w:p w14:paraId="3BBD8ACA" w14:textId="77777777" w:rsidR="00920B1F" w:rsidRDefault="00AC3ED1">
      <w:pPr>
        <w:widowControl w:val="0"/>
        <w:pBdr>
          <w:top w:val="nil"/>
          <w:left w:val="nil"/>
          <w:bottom w:val="nil"/>
          <w:right w:val="nil"/>
          <w:between w:val="nil"/>
        </w:pBdr>
        <w:spacing w:line="240" w:lineRule="auto"/>
        <w:jc w:val="right"/>
        <w:rPr>
          <w:b/>
          <w:color w:val="000000"/>
          <w:sz w:val="28"/>
          <w:szCs w:val="28"/>
        </w:rPr>
      </w:pPr>
      <w:r>
        <w:rPr>
          <w:b/>
          <w:color w:val="000000"/>
          <w:sz w:val="28"/>
          <w:szCs w:val="28"/>
        </w:rPr>
        <w:t xml:space="preserve">QUALITY ASSURANCE REVIEW </w:t>
      </w:r>
      <w:r>
        <w:rPr>
          <w:noProof/>
        </w:rPr>
        <w:drawing>
          <wp:anchor distT="19050" distB="19050" distL="19050" distR="19050" simplePos="0" relativeHeight="251665408" behindDoc="0" locked="0" layoutInCell="1" hidden="0" allowOverlap="1" wp14:anchorId="1F12F13E" wp14:editId="34BDA274">
            <wp:simplePos x="0" y="0"/>
            <wp:positionH relativeFrom="column">
              <wp:posOffset>19050</wp:posOffset>
            </wp:positionH>
            <wp:positionV relativeFrom="paragraph">
              <wp:posOffset>49126</wp:posOffset>
            </wp:positionV>
            <wp:extent cx="1885950" cy="819150"/>
            <wp:effectExtent l="0" t="0" r="0" b="0"/>
            <wp:wrapSquare wrapText="right" distT="19050" distB="19050" distL="19050" distR="19050"/>
            <wp:docPr id="2"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4"/>
                    <a:srcRect/>
                    <a:stretch>
                      <a:fillRect/>
                    </a:stretch>
                  </pic:blipFill>
                  <pic:spPr>
                    <a:xfrm>
                      <a:off x="0" y="0"/>
                      <a:ext cx="1885950" cy="819150"/>
                    </a:xfrm>
                    <a:prstGeom prst="rect">
                      <a:avLst/>
                    </a:prstGeom>
                    <a:ln/>
                  </pic:spPr>
                </pic:pic>
              </a:graphicData>
            </a:graphic>
          </wp:anchor>
        </w:drawing>
      </w:r>
    </w:p>
    <w:p w14:paraId="7182348E" w14:textId="77777777" w:rsidR="00920B1F" w:rsidRDefault="00AC3ED1">
      <w:pPr>
        <w:widowControl w:val="0"/>
        <w:pBdr>
          <w:top w:val="nil"/>
          <w:left w:val="nil"/>
          <w:bottom w:val="nil"/>
          <w:right w:val="nil"/>
          <w:between w:val="nil"/>
        </w:pBdr>
        <w:spacing w:before="317" w:line="240" w:lineRule="auto"/>
        <w:ind w:right="20"/>
        <w:jc w:val="right"/>
        <w:rPr>
          <w:b/>
          <w:color w:val="000000"/>
          <w:sz w:val="28"/>
          <w:szCs w:val="28"/>
        </w:rPr>
      </w:pPr>
      <w:r>
        <w:rPr>
          <w:b/>
          <w:color w:val="000000"/>
          <w:sz w:val="28"/>
          <w:szCs w:val="28"/>
        </w:rPr>
        <w:t xml:space="preserve">REVIEW REPORT FOR </w:t>
      </w:r>
    </w:p>
    <w:p w14:paraId="2B272F3D" w14:textId="77777777" w:rsidR="00920B1F" w:rsidRDefault="00AC3ED1">
      <w:pPr>
        <w:widowControl w:val="0"/>
        <w:pBdr>
          <w:top w:val="nil"/>
          <w:left w:val="nil"/>
          <w:bottom w:val="nil"/>
          <w:right w:val="nil"/>
          <w:between w:val="nil"/>
        </w:pBdr>
        <w:spacing w:line="240" w:lineRule="auto"/>
        <w:ind w:right="31"/>
        <w:jc w:val="right"/>
        <w:rPr>
          <w:b/>
          <w:color w:val="000000"/>
          <w:sz w:val="28"/>
          <w:szCs w:val="28"/>
        </w:rPr>
      </w:pPr>
      <w:r>
        <w:rPr>
          <w:b/>
          <w:color w:val="000000"/>
          <w:sz w:val="28"/>
          <w:szCs w:val="28"/>
        </w:rPr>
        <w:t xml:space="preserve">MUSCHAMP PRIMARY SCHOOL </w:t>
      </w:r>
    </w:p>
    <w:p w14:paraId="194BF02F" w14:textId="77777777" w:rsidR="00920B1F" w:rsidRDefault="00AC3ED1">
      <w:pPr>
        <w:widowControl w:val="0"/>
        <w:pBdr>
          <w:top w:val="nil"/>
          <w:left w:val="nil"/>
          <w:bottom w:val="nil"/>
          <w:right w:val="nil"/>
          <w:between w:val="nil"/>
        </w:pBdr>
        <w:spacing w:line="240" w:lineRule="auto"/>
        <w:ind w:right="25"/>
        <w:jc w:val="right"/>
        <w:rPr>
          <w:b/>
          <w:color w:val="000000"/>
          <w:sz w:val="28"/>
          <w:szCs w:val="28"/>
        </w:rPr>
      </w:pPr>
      <w:r>
        <w:rPr>
          <w:b/>
          <w:color w:val="000000"/>
          <w:sz w:val="28"/>
          <w:szCs w:val="28"/>
        </w:rPr>
        <w:t xml:space="preserve">AND LANGUAGE OPPORTUNITY </w:t>
      </w:r>
    </w:p>
    <w:p w14:paraId="1149F752" w14:textId="77777777" w:rsidR="00920B1F" w:rsidRDefault="00AC3ED1">
      <w:pPr>
        <w:widowControl w:val="0"/>
        <w:pBdr>
          <w:top w:val="nil"/>
          <w:left w:val="nil"/>
          <w:bottom w:val="nil"/>
          <w:right w:val="nil"/>
          <w:between w:val="nil"/>
        </w:pBdr>
        <w:spacing w:line="240" w:lineRule="auto"/>
        <w:ind w:right="25"/>
        <w:jc w:val="right"/>
        <w:rPr>
          <w:b/>
          <w:color w:val="000000"/>
          <w:sz w:val="28"/>
          <w:szCs w:val="28"/>
        </w:rPr>
      </w:pPr>
      <w:r>
        <w:rPr>
          <w:b/>
          <w:color w:val="000000"/>
          <w:sz w:val="28"/>
          <w:szCs w:val="28"/>
        </w:rPr>
        <w:t xml:space="preserve">BASE </w:t>
      </w:r>
    </w:p>
    <w:p w14:paraId="5DA1B9C3" w14:textId="77777777" w:rsidR="00920B1F" w:rsidRDefault="00AC3ED1">
      <w:pPr>
        <w:widowControl w:val="0"/>
        <w:pBdr>
          <w:top w:val="nil"/>
          <w:left w:val="nil"/>
          <w:bottom w:val="nil"/>
          <w:right w:val="nil"/>
          <w:between w:val="nil"/>
        </w:pBdr>
        <w:spacing w:before="670" w:line="240" w:lineRule="auto"/>
        <w:ind w:left="12"/>
        <w:rPr>
          <w:b/>
          <w:color w:val="000000"/>
          <w:sz w:val="28"/>
          <w:szCs w:val="28"/>
        </w:rPr>
      </w:pPr>
      <w:r>
        <w:rPr>
          <w:b/>
          <w:color w:val="000000"/>
          <w:sz w:val="28"/>
          <w:szCs w:val="28"/>
        </w:rPr>
        <w:t xml:space="preserve">5.2 What evidence is there of the impact on pupils’ outcomes? </w:t>
      </w:r>
    </w:p>
    <w:p w14:paraId="206057CA" w14:textId="77777777" w:rsidR="00920B1F" w:rsidRDefault="00AC3ED1">
      <w:pPr>
        <w:widowControl w:val="0"/>
        <w:pBdr>
          <w:top w:val="nil"/>
          <w:left w:val="nil"/>
          <w:bottom w:val="nil"/>
          <w:right w:val="nil"/>
          <w:between w:val="nil"/>
        </w:pBdr>
        <w:spacing w:before="321" w:line="264" w:lineRule="auto"/>
        <w:ind w:left="4" w:right="934" w:firstLine="7"/>
        <w:rPr>
          <w:color w:val="000000"/>
          <w:sz w:val="24"/>
          <w:szCs w:val="24"/>
        </w:rPr>
      </w:pPr>
      <w:r>
        <w:rPr>
          <w:color w:val="000000"/>
          <w:sz w:val="24"/>
          <w:szCs w:val="24"/>
        </w:rPr>
        <w:t>Outcomes at the end of KS2 are strong, including for disadvantaged pupils: they show resilience and the confidence to work hard and take risks in learning. Pupils at Muschamp are kind, happy an</w:t>
      </w:r>
      <w:r>
        <w:rPr>
          <w:color w:val="000000"/>
          <w:sz w:val="24"/>
          <w:szCs w:val="24"/>
        </w:rPr>
        <w:t xml:space="preserve">d confident. They feel safe at school and trust the adults who work with them. Behaviour is good, and pupils are mindful of their peers who require support to behave well. </w:t>
      </w:r>
    </w:p>
    <w:p w14:paraId="2B14B414" w14:textId="77777777" w:rsidR="00920B1F" w:rsidRDefault="00AC3ED1">
      <w:pPr>
        <w:widowControl w:val="0"/>
        <w:pBdr>
          <w:top w:val="nil"/>
          <w:left w:val="nil"/>
          <w:bottom w:val="nil"/>
          <w:right w:val="nil"/>
          <w:between w:val="nil"/>
        </w:pBdr>
        <w:spacing w:before="330" w:line="264" w:lineRule="auto"/>
        <w:ind w:right="809" w:firstLine="5"/>
        <w:rPr>
          <w:color w:val="000000"/>
          <w:sz w:val="24"/>
          <w:szCs w:val="24"/>
        </w:rPr>
      </w:pPr>
      <w:r>
        <w:rPr>
          <w:color w:val="000000"/>
          <w:sz w:val="24"/>
          <w:szCs w:val="24"/>
        </w:rPr>
        <w:t>The school’s commitment to working with families has significantly improved attendance, ensuring hard-to-reach families feel supported and engaged. Attendance is in line with the national average. Pupils permanently excluded from other settings and those o</w:t>
      </w:r>
      <w:r>
        <w:rPr>
          <w:color w:val="000000"/>
          <w:sz w:val="24"/>
          <w:szCs w:val="24"/>
        </w:rPr>
        <w:t xml:space="preserve">n managed moves are well supported at Muschamp, as supported by case study evidence. </w:t>
      </w:r>
    </w:p>
    <w:p w14:paraId="544D38FC" w14:textId="77777777" w:rsidR="00920B1F" w:rsidRDefault="00AC3ED1">
      <w:pPr>
        <w:widowControl w:val="0"/>
        <w:pBdr>
          <w:top w:val="nil"/>
          <w:left w:val="nil"/>
          <w:bottom w:val="nil"/>
          <w:right w:val="nil"/>
          <w:between w:val="nil"/>
        </w:pBdr>
        <w:spacing w:before="330" w:line="264" w:lineRule="auto"/>
        <w:ind w:left="7" w:right="529" w:firstLine="9"/>
        <w:rPr>
          <w:color w:val="000000"/>
          <w:sz w:val="24"/>
          <w:szCs w:val="24"/>
        </w:rPr>
      </w:pPr>
      <w:r>
        <w:rPr>
          <w:color w:val="000000"/>
          <w:sz w:val="24"/>
          <w:szCs w:val="24"/>
        </w:rPr>
        <w:t>Leaders at Muschamp share their excellent practice and provision with schools at all levels in the wider borough and beyond. Outreach includes seeing the Zones of Regulat</w:t>
      </w:r>
      <w:r>
        <w:rPr>
          <w:color w:val="000000"/>
          <w:sz w:val="24"/>
          <w:szCs w:val="24"/>
        </w:rPr>
        <w:t xml:space="preserve">ion and Mental Health Champions in action, getting advice on how to access grants and funding streams and support to make key changes to provision and improve outcomes for all pupils. </w:t>
      </w:r>
    </w:p>
    <w:p w14:paraId="318FED98" w14:textId="77777777" w:rsidR="00920B1F" w:rsidRDefault="00AC3ED1">
      <w:pPr>
        <w:widowControl w:val="0"/>
        <w:pBdr>
          <w:top w:val="nil"/>
          <w:left w:val="nil"/>
          <w:bottom w:val="nil"/>
          <w:right w:val="nil"/>
          <w:between w:val="nil"/>
        </w:pBdr>
        <w:spacing w:before="330" w:line="264" w:lineRule="auto"/>
        <w:ind w:right="681" w:firstLine="4"/>
        <w:jc w:val="both"/>
        <w:rPr>
          <w:color w:val="000000"/>
          <w:sz w:val="24"/>
          <w:szCs w:val="24"/>
        </w:rPr>
      </w:pPr>
      <w:r>
        <w:rPr>
          <w:color w:val="000000"/>
          <w:sz w:val="24"/>
          <w:szCs w:val="24"/>
        </w:rPr>
        <w:t>The school recently achieved the Wellbeing Award for Schools: the asses</w:t>
      </w:r>
      <w:r>
        <w:rPr>
          <w:color w:val="000000"/>
          <w:sz w:val="24"/>
          <w:szCs w:val="24"/>
        </w:rPr>
        <w:t xml:space="preserve">sor wrote that they had seen “…a picture of a staff and a school passionate about supporting well-being.” </w:t>
      </w:r>
    </w:p>
    <w:p w14:paraId="799AB615" w14:textId="77777777" w:rsidR="00920B1F" w:rsidRDefault="00AC3ED1">
      <w:pPr>
        <w:widowControl w:val="0"/>
        <w:pBdr>
          <w:top w:val="nil"/>
          <w:left w:val="nil"/>
          <w:bottom w:val="nil"/>
          <w:right w:val="nil"/>
          <w:between w:val="nil"/>
        </w:pBdr>
        <w:spacing w:before="286" w:line="264" w:lineRule="auto"/>
        <w:ind w:left="4" w:right="540" w:firstLine="8"/>
        <w:rPr>
          <w:b/>
          <w:color w:val="000000"/>
          <w:sz w:val="28"/>
          <w:szCs w:val="28"/>
        </w:rPr>
      </w:pPr>
      <w:r>
        <w:rPr>
          <w:b/>
          <w:color w:val="000000"/>
          <w:sz w:val="28"/>
          <w:szCs w:val="28"/>
        </w:rPr>
        <w:t xml:space="preserve">5.3 What is the name, job title and email address of the staff lead in this area? </w:t>
      </w:r>
    </w:p>
    <w:p w14:paraId="3F4849FA" w14:textId="77777777" w:rsidR="00920B1F" w:rsidRDefault="00AC3ED1">
      <w:pPr>
        <w:widowControl w:val="0"/>
        <w:pBdr>
          <w:top w:val="nil"/>
          <w:left w:val="nil"/>
          <w:bottom w:val="nil"/>
          <w:right w:val="nil"/>
          <w:between w:val="nil"/>
        </w:pBdr>
        <w:spacing w:before="387" w:line="240" w:lineRule="auto"/>
        <w:ind w:left="18"/>
        <w:rPr>
          <w:color w:val="000000"/>
          <w:sz w:val="24"/>
          <w:szCs w:val="24"/>
        </w:rPr>
      </w:pPr>
      <w:r>
        <w:rPr>
          <w:color w:val="000000"/>
          <w:sz w:val="24"/>
          <w:szCs w:val="24"/>
        </w:rPr>
        <w:t xml:space="preserve">Name: Jamie Keefe </w:t>
      </w:r>
    </w:p>
    <w:p w14:paraId="534AC985" w14:textId="77777777" w:rsidR="00920B1F" w:rsidRDefault="00AC3ED1">
      <w:pPr>
        <w:widowControl w:val="0"/>
        <w:pBdr>
          <w:top w:val="nil"/>
          <w:left w:val="nil"/>
          <w:bottom w:val="nil"/>
          <w:right w:val="nil"/>
          <w:between w:val="nil"/>
        </w:pBdr>
        <w:spacing w:before="271" w:line="240" w:lineRule="auto"/>
        <w:ind w:left="5"/>
        <w:rPr>
          <w:color w:val="000000"/>
          <w:sz w:val="24"/>
          <w:szCs w:val="24"/>
        </w:rPr>
      </w:pPr>
      <w:r>
        <w:rPr>
          <w:color w:val="000000"/>
          <w:sz w:val="24"/>
          <w:szCs w:val="24"/>
        </w:rPr>
        <w:t xml:space="preserve">Title: Senior Mental Health and Wellbeing Lead </w:t>
      </w:r>
    </w:p>
    <w:p w14:paraId="7721DB04" w14:textId="77777777" w:rsidR="00920B1F" w:rsidRDefault="00AC3ED1">
      <w:pPr>
        <w:widowControl w:val="0"/>
        <w:pBdr>
          <w:top w:val="nil"/>
          <w:left w:val="nil"/>
          <w:bottom w:val="nil"/>
          <w:right w:val="nil"/>
          <w:between w:val="nil"/>
        </w:pBdr>
        <w:spacing w:before="271" w:line="240" w:lineRule="auto"/>
        <w:ind w:left="18"/>
        <w:rPr>
          <w:color w:val="000000"/>
          <w:sz w:val="24"/>
          <w:szCs w:val="24"/>
        </w:rPr>
      </w:pPr>
      <w:r>
        <w:rPr>
          <w:color w:val="000000"/>
          <w:sz w:val="24"/>
          <w:szCs w:val="24"/>
        </w:rPr>
        <w:t xml:space="preserve">Email: jkeefe2@muschamp.school </w:t>
      </w:r>
    </w:p>
    <w:p w14:paraId="68DC1147" w14:textId="77777777" w:rsidR="00920B1F" w:rsidRDefault="00AC3ED1">
      <w:pPr>
        <w:widowControl w:val="0"/>
        <w:pBdr>
          <w:top w:val="nil"/>
          <w:left w:val="nil"/>
          <w:bottom w:val="nil"/>
          <w:right w:val="nil"/>
          <w:between w:val="nil"/>
        </w:pBdr>
        <w:spacing w:before="310" w:line="240" w:lineRule="auto"/>
        <w:ind w:left="20"/>
        <w:rPr>
          <w:b/>
          <w:color w:val="000000"/>
          <w:sz w:val="28"/>
          <w:szCs w:val="28"/>
          <w:u w:val="single"/>
        </w:rPr>
      </w:pPr>
      <w:r>
        <w:rPr>
          <w:b/>
          <w:color w:val="000000"/>
          <w:sz w:val="28"/>
          <w:szCs w:val="28"/>
          <w:u w:val="single"/>
        </w:rPr>
        <w:t>Following the QA Review</w:t>
      </w:r>
    </w:p>
    <w:p w14:paraId="5D8FAF20" w14:textId="77777777" w:rsidR="00920B1F" w:rsidRDefault="00AC3ED1">
      <w:pPr>
        <w:widowControl w:val="0"/>
        <w:pBdr>
          <w:top w:val="nil"/>
          <w:left w:val="nil"/>
          <w:bottom w:val="nil"/>
          <w:right w:val="nil"/>
          <w:between w:val="nil"/>
        </w:pBdr>
        <w:spacing w:line="240" w:lineRule="auto"/>
        <w:jc w:val="right"/>
        <w:rPr>
          <w:b/>
          <w:color w:val="000000"/>
          <w:sz w:val="28"/>
          <w:szCs w:val="28"/>
        </w:rPr>
      </w:pPr>
      <w:r>
        <w:rPr>
          <w:b/>
          <w:color w:val="000000"/>
          <w:sz w:val="28"/>
          <w:szCs w:val="28"/>
        </w:rPr>
        <w:t xml:space="preserve">QUALITY ASSURANCE REVIEW </w:t>
      </w:r>
      <w:r>
        <w:rPr>
          <w:noProof/>
        </w:rPr>
        <w:drawing>
          <wp:anchor distT="19050" distB="19050" distL="19050" distR="19050" simplePos="0" relativeHeight="251666432" behindDoc="0" locked="0" layoutInCell="1" hidden="0" allowOverlap="1" wp14:anchorId="6A0E0831" wp14:editId="375D27A7">
            <wp:simplePos x="0" y="0"/>
            <wp:positionH relativeFrom="column">
              <wp:posOffset>19050</wp:posOffset>
            </wp:positionH>
            <wp:positionV relativeFrom="paragraph">
              <wp:posOffset>49126</wp:posOffset>
            </wp:positionV>
            <wp:extent cx="1885950" cy="819150"/>
            <wp:effectExtent l="0" t="0" r="0" b="0"/>
            <wp:wrapSquare wrapText="right" distT="19050" distB="19050" distL="19050" distR="1905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4"/>
                    <a:srcRect/>
                    <a:stretch>
                      <a:fillRect/>
                    </a:stretch>
                  </pic:blipFill>
                  <pic:spPr>
                    <a:xfrm>
                      <a:off x="0" y="0"/>
                      <a:ext cx="1885950" cy="819150"/>
                    </a:xfrm>
                    <a:prstGeom prst="rect">
                      <a:avLst/>
                    </a:prstGeom>
                    <a:ln/>
                  </pic:spPr>
                </pic:pic>
              </a:graphicData>
            </a:graphic>
          </wp:anchor>
        </w:drawing>
      </w:r>
    </w:p>
    <w:p w14:paraId="6C3E52C3" w14:textId="77777777" w:rsidR="00920B1F" w:rsidRDefault="00AC3ED1">
      <w:pPr>
        <w:widowControl w:val="0"/>
        <w:pBdr>
          <w:top w:val="nil"/>
          <w:left w:val="nil"/>
          <w:bottom w:val="nil"/>
          <w:right w:val="nil"/>
          <w:between w:val="nil"/>
        </w:pBdr>
        <w:spacing w:before="317" w:line="240" w:lineRule="auto"/>
        <w:ind w:right="20"/>
        <w:jc w:val="right"/>
        <w:rPr>
          <w:b/>
          <w:color w:val="000000"/>
          <w:sz w:val="28"/>
          <w:szCs w:val="28"/>
        </w:rPr>
      </w:pPr>
      <w:r>
        <w:rPr>
          <w:b/>
          <w:color w:val="000000"/>
          <w:sz w:val="28"/>
          <w:szCs w:val="28"/>
        </w:rPr>
        <w:t xml:space="preserve">REVIEW REPORT FOR </w:t>
      </w:r>
    </w:p>
    <w:p w14:paraId="2DF9F183" w14:textId="77777777" w:rsidR="00920B1F" w:rsidRDefault="00AC3ED1">
      <w:pPr>
        <w:widowControl w:val="0"/>
        <w:pBdr>
          <w:top w:val="nil"/>
          <w:left w:val="nil"/>
          <w:bottom w:val="nil"/>
          <w:right w:val="nil"/>
          <w:between w:val="nil"/>
        </w:pBdr>
        <w:spacing w:line="240" w:lineRule="auto"/>
        <w:ind w:right="31"/>
        <w:jc w:val="right"/>
        <w:rPr>
          <w:b/>
          <w:color w:val="000000"/>
          <w:sz w:val="28"/>
          <w:szCs w:val="28"/>
        </w:rPr>
      </w:pPr>
      <w:r>
        <w:rPr>
          <w:b/>
          <w:color w:val="000000"/>
          <w:sz w:val="28"/>
          <w:szCs w:val="28"/>
        </w:rPr>
        <w:t xml:space="preserve">MUSCHAMP PRIMARY SCHOOL </w:t>
      </w:r>
    </w:p>
    <w:p w14:paraId="68B2ED01" w14:textId="77777777" w:rsidR="00920B1F" w:rsidRDefault="00AC3ED1">
      <w:pPr>
        <w:widowControl w:val="0"/>
        <w:pBdr>
          <w:top w:val="nil"/>
          <w:left w:val="nil"/>
          <w:bottom w:val="nil"/>
          <w:right w:val="nil"/>
          <w:between w:val="nil"/>
        </w:pBdr>
        <w:spacing w:line="240" w:lineRule="auto"/>
        <w:ind w:right="25"/>
        <w:jc w:val="right"/>
        <w:rPr>
          <w:b/>
          <w:color w:val="000000"/>
          <w:sz w:val="28"/>
          <w:szCs w:val="28"/>
        </w:rPr>
      </w:pPr>
      <w:r>
        <w:rPr>
          <w:b/>
          <w:color w:val="000000"/>
          <w:sz w:val="28"/>
          <w:szCs w:val="28"/>
        </w:rPr>
        <w:t xml:space="preserve">AND LANGUAGE OPPORTUNITY </w:t>
      </w:r>
    </w:p>
    <w:p w14:paraId="333B24F8" w14:textId="77777777" w:rsidR="00920B1F" w:rsidRDefault="00AC3ED1">
      <w:pPr>
        <w:widowControl w:val="0"/>
        <w:pBdr>
          <w:top w:val="nil"/>
          <w:left w:val="nil"/>
          <w:bottom w:val="nil"/>
          <w:right w:val="nil"/>
          <w:between w:val="nil"/>
        </w:pBdr>
        <w:spacing w:line="240" w:lineRule="auto"/>
        <w:ind w:right="25"/>
        <w:jc w:val="right"/>
        <w:rPr>
          <w:b/>
          <w:color w:val="000000"/>
          <w:sz w:val="28"/>
          <w:szCs w:val="28"/>
        </w:rPr>
      </w:pPr>
      <w:r>
        <w:rPr>
          <w:b/>
          <w:color w:val="000000"/>
          <w:sz w:val="28"/>
          <w:szCs w:val="28"/>
        </w:rPr>
        <w:t xml:space="preserve">BASE </w:t>
      </w:r>
    </w:p>
    <w:p w14:paraId="7F05FD41" w14:textId="77777777" w:rsidR="00920B1F" w:rsidRDefault="00AC3ED1">
      <w:pPr>
        <w:widowControl w:val="0"/>
        <w:pBdr>
          <w:top w:val="nil"/>
          <w:left w:val="nil"/>
          <w:bottom w:val="nil"/>
          <w:right w:val="nil"/>
          <w:between w:val="nil"/>
        </w:pBdr>
        <w:spacing w:before="355" w:line="264" w:lineRule="auto"/>
        <w:ind w:right="445" w:firstLine="4"/>
        <w:rPr>
          <w:color w:val="000000"/>
          <w:sz w:val="24"/>
          <w:szCs w:val="24"/>
        </w:rPr>
      </w:pPr>
      <w:r>
        <w:rPr>
          <w:color w:val="000000"/>
          <w:sz w:val="24"/>
          <w:szCs w:val="24"/>
        </w:rPr>
        <w:t>The review report is primarily for the school's internal use to support the school's continuing improvement. However, we encourage you to share the main findings with your hub/hub manager so that they can support your hub’s activity planning. Challenge Par</w:t>
      </w:r>
      <w:r>
        <w:rPr>
          <w:color w:val="000000"/>
          <w:sz w:val="24"/>
          <w:szCs w:val="24"/>
        </w:rPr>
        <w:t>tners will also collate and analyse content reports from across the hub networks including using AI tools to create an aggregate picture of what is going on across the sector (sharing these with the partnership) each year. The QA Review reports remain conf</w:t>
      </w:r>
      <w:r>
        <w:rPr>
          <w:color w:val="000000"/>
          <w:sz w:val="24"/>
          <w:szCs w:val="24"/>
        </w:rPr>
        <w:t>idential to Challenge Partners and the host school. This ensures that schools embrace the review as a development process, acting as a catalyst for their ongoing improvement. This is the primary purpose of the QA review. However, our aim is that the themat</w:t>
      </w:r>
      <w:r>
        <w:rPr>
          <w:color w:val="000000"/>
          <w:sz w:val="24"/>
          <w:szCs w:val="24"/>
        </w:rPr>
        <w:t xml:space="preserve">ic analysis will demonstrate the additional value of a sector wide overview, illustrated with real-life examples. </w:t>
      </w:r>
    </w:p>
    <w:p w14:paraId="23D1AB8A" w14:textId="77777777" w:rsidR="00920B1F" w:rsidRDefault="00AC3ED1">
      <w:pPr>
        <w:widowControl w:val="0"/>
        <w:pBdr>
          <w:top w:val="nil"/>
          <w:left w:val="nil"/>
          <w:bottom w:val="nil"/>
          <w:right w:val="nil"/>
          <w:between w:val="nil"/>
        </w:pBdr>
        <w:spacing w:before="288" w:line="264" w:lineRule="auto"/>
        <w:ind w:left="5" w:right="628" w:firstLine="14"/>
        <w:rPr>
          <w:color w:val="000000"/>
          <w:sz w:val="24"/>
          <w:szCs w:val="24"/>
        </w:rPr>
      </w:pPr>
      <w:r>
        <w:rPr>
          <w:color w:val="000000"/>
          <w:sz w:val="24"/>
          <w:szCs w:val="24"/>
        </w:rPr>
        <w:t>For further support following your QA Review, schools can access the School Support Directory; the Challenge Partners online tool that enable</w:t>
      </w:r>
      <w:r>
        <w:rPr>
          <w:color w:val="000000"/>
          <w:sz w:val="24"/>
          <w:szCs w:val="24"/>
        </w:rPr>
        <w:t>s schools to connect with other schools in your hub and across the national network of schools. The School Support Directory can be accessed via the Challenge Partners website. (</w:t>
      </w:r>
      <w:r>
        <w:rPr>
          <w:color w:val="1155CC"/>
          <w:sz w:val="24"/>
          <w:szCs w:val="24"/>
          <w:u w:val="single"/>
        </w:rPr>
        <w:t>https://www.challengepartners.org/</w:t>
      </w:r>
      <w:r>
        <w:rPr>
          <w:color w:val="000000"/>
          <w:sz w:val="24"/>
          <w:szCs w:val="24"/>
          <w:u w:val="single"/>
        </w:rPr>
        <w:t>)</w:t>
      </w:r>
      <w:r>
        <w:rPr>
          <w:color w:val="000000"/>
          <w:sz w:val="24"/>
          <w:szCs w:val="24"/>
        </w:rPr>
        <w:t xml:space="preserve"> </w:t>
      </w:r>
    </w:p>
    <w:p w14:paraId="3DAE899A" w14:textId="77777777" w:rsidR="00920B1F" w:rsidRDefault="00AC3ED1">
      <w:pPr>
        <w:widowControl w:val="0"/>
        <w:pBdr>
          <w:top w:val="nil"/>
          <w:left w:val="nil"/>
          <w:bottom w:val="nil"/>
          <w:right w:val="nil"/>
          <w:between w:val="nil"/>
        </w:pBdr>
        <w:spacing w:before="288" w:line="264" w:lineRule="auto"/>
        <w:ind w:left="8" w:right="583" w:firstLine="11"/>
        <w:rPr>
          <w:color w:val="000000"/>
          <w:sz w:val="24"/>
          <w:szCs w:val="24"/>
        </w:rPr>
      </w:pPr>
      <w:r>
        <w:rPr>
          <w:color w:val="000000"/>
          <w:sz w:val="24"/>
          <w:szCs w:val="24"/>
        </w:rPr>
        <w:t xml:space="preserve">Finally, following the QA Review, schools may find it useful to refer to research such as the EEF toolkit to help inform their approach to tackling the EBIs identified in the report </w:t>
      </w:r>
    </w:p>
    <w:p w14:paraId="6BE1A2D2" w14:textId="77777777" w:rsidR="00920B1F" w:rsidRDefault="00AC3ED1">
      <w:pPr>
        <w:widowControl w:val="0"/>
        <w:pBdr>
          <w:top w:val="nil"/>
          <w:left w:val="nil"/>
          <w:bottom w:val="nil"/>
          <w:right w:val="nil"/>
          <w:between w:val="nil"/>
        </w:pBdr>
        <w:spacing w:before="12" w:line="264" w:lineRule="auto"/>
        <w:ind w:left="7" w:right="475" w:firstLine="6"/>
        <w:rPr>
          <w:color w:val="000000"/>
          <w:sz w:val="24"/>
          <w:szCs w:val="24"/>
        </w:rPr>
      </w:pPr>
      <w:r>
        <w:rPr>
          <w:color w:val="000000"/>
          <w:sz w:val="24"/>
          <w:szCs w:val="24"/>
        </w:rPr>
        <w:t>(</w:t>
      </w:r>
      <w:r>
        <w:rPr>
          <w:color w:val="1155CC"/>
          <w:sz w:val="24"/>
          <w:szCs w:val="24"/>
          <w:u w:val="single"/>
        </w:rPr>
        <w:t>https://educationendowmentfoundation.org.uk/education-evidence/teaching-learning</w:t>
      </w:r>
      <w:r>
        <w:rPr>
          <w:color w:val="1155CC"/>
          <w:sz w:val="24"/>
          <w:szCs w:val="24"/>
        </w:rPr>
        <w:t xml:space="preserve"> </w:t>
      </w:r>
      <w:r>
        <w:rPr>
          <w:color w:val="1155CC"/>
          <w:sz w:val="24"/>
          <w:szCs w:val="24"/>
          <w:u w:val="single"/>
        </w:rPr>
        <w:t>-toolkit</w:t>
      </w:r>
      <w:r>
        <w:rPr>
          <w:color w:val="000000"/>
          <w:sz w:val="24"/>
          <w:szCs w:val="24"/>
        </w:rPr>
        <w:t>)</w:t>
      </w:r>
    </w:p>
    <w:sectPr w:rsidR="00920B1F">
      <w:type w:val="continuous"/>
      <w:pgSz w:w="11920" w:h="16840"/>
      <w:pgMar w:top="1086" w:right="972" w:bottom="1522" w:left="1440" w:header="0" w:footer="720" w:gutter="0"/>
      <w:cols w:space="720" w:equalWidth="0">
        <w:col w:w="9507" w:space="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0B1F"/>
    <w:rsid w:val="00920B1F"/>
    <w:rsid w:val="00AC3E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A71C31"/>
  <w15:docId w15:val="{D8EB81DA-B141-4403-8B35-8E39D0C58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2704</Words>
  <Characters>15417</Characters>
  <Application>Microsoft Office Word</Application>
  <DocSecurity>0</DocSecurity>
  <Lines>128</Lines>
  <Paragraphs>36</Paragraphs>
  <ScaleCrop>false</ScaleCrop>
  <Company/>
  <LinksUpToDate>false</LinksUpToDate>
  <CharactersWithSpaces>18085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Heidi Westley</dc:creator>
  <cp:lastModifiedBy>Heidi Westley</cp:lastModifiedBy>
  <cp:revision>2</cp:revision>
  <dcterms:created xsi:type="dcterms:W3CDTF">2025-02-24T14:55:00Z</dcterms:created>
  <dcterms:modified xsi:type="dcterms:W3CDTF">2025-02-24T14:55:00Z</dcterms:modified>
</cp:coreProperties>
</file>